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3EE" w:rsidRDefault="00F003EE">
      <w:pPr>
        <w:jc w:val="center"/>
        <w:rPr>
          <w:rFonts w:ascii="黑体" w:eastAsia="黑体" w:hAnsi="黑体"/>
          <w:sz w:val="44"/>
          <w:szCs w:val="44"/>
        </w:rPr>
      </w:pPr>
    </w:p>
    <w:p w:rsidR="00565DBA" w:rsidRDefault="00AA6B36">
      <w:pPr>
        <w:jc w:val="center"/>
        <w:rPr>
          <w:rFonts w:ascii="黑体" w:eastAsia="黑体" w:hAnsi="黑体"/>
          <w:sz w:val="44"/>
          <w:szCs w:val="44"/>
        </w:rPr>
      </w:pPr>
      <w:r>
        <w:rPr>
          <w:rFonts w:ascii="黑体" w:eastAsia="黑体" w:hAnsi="黑体" w:hint="eastAsia"/>
          <w:sz w:val="44"/>
          <w:szCs w:val="44"/>
        </w:rPr>
        <w:t>省残联</w:t>
      </w:r>
      <w:r>
        <w:rPr>
          <w:rFonts w:ascii="黑体" w:eastAsia="黑体" w:hAnsi="黑体"/>
          <w:sz w:val="44"/>
          <w:szCs w:val="44"/>
        </w:rPr>
        <w:t>信息中心</w:t>
      </w:r>
      <w:r>
        <w:rPr>
          <w:rFonts w:ascii="黑体" w:eastAsia="黑体" w:hAnsi="黑体" w:hint="eastAsia"/>
          <w:sz w:val="44"/>
          <w:szCs w:val="44"/>
        </w:rPr>
        <w:t>2020</w:t>
      </w:r>
      <w:r>
        <w:rPr>
          <w:rFonts w:ascii="黑体" w:eastAsia="黑体" w:hAnsi="黑体" w:hint="eastAsia"/>
          <w:sz w:val="44"/>
          <w:szCs w:val="44"/>
        </w:rPr>
        <w:t>年度</w:t>
      </w:r>
    </w:p>
    <w:p w:rsidR="00565DBA" w:rsidRDefault="00AA6B36">
      <w:pPr>
        <w:jc w:val="center"/>
        <w:rPr>
          <w:rFonts w:ascii="黑体" w:eastAsia="黑体" w:hAnsi="黑体"/>
          <w:sz w:val="44"/>
          <w:szCs w:val="44"/>
        </w:rPr>
      </w:pPr>
      <w:r>
        <w:rPr>
          <w:rFonts w:ascii="黑体" w:eastAsia="黑体" w:hAnsi="黑体"/>
          <w:sz w:val="44"/>
          <w:szCs w:val="44"/>
        </w:rPr>
        <w:t>省级预算</w:t>
      </w:r>
      <w:r>
        <w:rPr>
          <w:rFonts w:ascii="黑体" w:eastAsia="黑体" w:hAnsi="黑体" w:hint="eastAsia"/>
          <w:sz w:val="44"/>
          <w:szCs w:val="44"/>
        </w:rPr>
        <w:t>绩效</w:t>
      </w:r>
      <w:r>
        <w:rPr>
          <w:rFonts w:ascii="黑体" w:eastAsia="黑体" w:hAnsi="黑体"/>
          <w:sz w:val="44"/>
          <w:szCs w:val="44"/>
        </w:rPr>
        <w:t>自评报告</w:t>
      </w:r>
    </w:p>
    <w:p w:rsidR="00F003EE" w:rsidRDefault="00F003EE">
      <w:pPr>
        <w:jc w:val="center"/>
        <w:rPr>
          <w:rFonts w:ascii="黑体" w:eastAsia="黑体" w:hAnsi="黑体" w:hint="eastAsia"/>
          <w:sz w:val="44"/>
          <w:szCs w:val="44"/>
        </w:rPr>
      </w:pPr>
    </w:p>
    <w:p w:rsidR="00565DBA" w:rsidRPr="00F003EE" w:rsidRDefault="00AA6B36">
      <w:pPr>
        <w:rPr>
          <w:rFonts w:ascii="楷体" w:eastAsia="楷体" w:hAnsi="楷体"/>
          <w:b/>
          <w:sz w:val="32"/>
          <w:szCs w:val="32"/>
        </w:rPr>
      </w:pPr>
      <w:r w:rsidRPr="00F003EE">
        <w:rPr>
          <w:rFonts w:ascii="楷体" w:eastAsia="楷体" w:hAnsi="楷体" w:hint="eastAsia"/>
          <w:b/>
          <w:sz w:val="32"/>
          <w:szCs w:val="32"/>
        </w:rPr>
        <w:t>一</w:t>
      </w:r>
      <w:r w:rsidRPr="00F003EE">
        <w:rPr>
          <w:rFonts w:ascii="楷体" w:eastAsia="楷体" w:hAnsi="楷体"/>
          <w:b/>
          <w:sz w:val="32"/>
          <w:szCs w:val="32"/>
        </w:rPr>
        <w:t>、基本情况</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（一）部门</w:t>
      </w:r>
      <w:r>
        <w:rPr>
          <w:rFonts w:ascii="华文仿宋" w:eastAsia="华文仿宋" w:hAnsi="华文仿宋"/>
          <w:sz w:val="32"/>
          <w:szCs w:val="32"/>
        </w:rPr>
        <w:t>主要职能</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承担甘肃省残联信息化建设领导小组办公室的行政职能；承担全省残疾人事业信息化建设，负责全省残疾人综合业务系统建设和管理，负责省残联系统业务应用网络平台的规划、建设和技术保障工作；负责省残联门户网站的运行和维护，开展网上政务宣传和公共信息服务，负责对基层残联网站业务指导；承担残疾人事业数据统计工作，承担全国残疾人家庭收入调查甘肃样本采集工作，负责统计调查和数据统一管理，负责处理系统信息数据收集和录入，规范统计数据的发布审批和使用；推动残疾人事业领域的网络新技术应用，加强网络无障碍服务能力</w:t>
      </w:r>
      <w:r>
        <w:rPr>
          <w:rFonts w:ascii="华文仿宋" w:eastAsia="华文仿宋" w:hAnsi="华文仿宋"/>
          <w:sz w:val="32"/>
          <w:szCs w:val="32"/>
        </w:rPr>
        <w:t>建设</w:t>
      </w:r>
      <w:r>
        <w:rPr>
          <w:rFonts w:ascii="华文仿宋" w:eastAsia="华文仿宋" w:hAnsi="华文仿宋" w:hint="eastAsia"/>
          <w:sz w:val="32"/>
          <w:szCs w:val="32"/>
        </w:rPr>
        <w:t>，推进政府及涉残部门</w:t>
      </w:r>
      <w:r>
        <w:rPr>
          <w:rFonts w:ascii="华文仿宋" w:eastAsia="华文仿宋" w:hAnsi="华文仿宋" w:hint="eastAsia"/>
          <w:sz w:val="32"/>
          <w:szCs w:val="32"/>
        </w:rPr>
        <w:t>网站的信息无障碍服务；承担对基层残联信息、统计工作的业务培训；负责省残联机关电子政务环境建设，为各级残联和政府部门提供信息和数据服务；负责省残联机关办公自动化设备的管理和维护工作。受省残联委托负责制定全省残疾人事业信息化发展规划。</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（二）内设机构</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lastRenderedPageBreak/>
        <w:t>办公室、</w:t>
      </w:r>
      <w:r>
        <w:rPr>
          <w:rFonts w:ascii="华文仿宋" w:eastAsia="华文仿宋" w:hAnsi="华文仿宋"/>
          <w:sz w:val="32"/>
          <w:szCs w:val="32"/>
        </w:rPr>
        <w:t>信息科和技术科</w:t>
      </w:r>
      <w:r>
        <w:rPr>
          <w:rFonts w:ascii="华文仿宋" w:eastAsia="华文仿宋" w:hAnsi="华文仿宋" w:hint="eastAsia"/>
          <w:sz w:val="32"/>
          <w:szCs w:val="32"/>
        </w:rPr>
        <w:t>。</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办公室主要职责：负责中心的行政、人事、劳资、文秘、后勤、统计、工会、文件、档案、固定资产等工作；承担党务日常工作，以及工会、共青团、妇女等社团工作；承担残疾人事业数据统计任务，制定全省残疾人事业统计制度，撰写发布本年度甘肃省残疾人事业发展</w:t>
      </w:r>
      <w:r>
        <w:rPr>
          <w:rFonts w:ascii="华文仿宋" w:eastAsia="华文仿宋" w:hAnsi="华文仿宋" w:hint="eastAsia"/>
          <w:sz w:val="32"/>
          <w:szCs w:val="32"/>
        </w:rPr>
        <w:t>统计公报，负责全省残联系统统计人员的培训；负责向本省相关部门提供残疾人事业统计有关信息数据，将残疾人主要业务指标纳入全省发展年鉴；负责全国残疾人家庭收入调查甘肃省样本采集、</w:t>
      </w:r>
      <w:r>
        <w:rPr>
          <w:rFonts w:ascii="华文仿宋" w:eastAsia="华文仿宋" w:hAnsi="华文仿宋"/>
          <w:sz w:val="32"/>
          <w:szCs w:val="32"/>
        </w:rPr>
        <w:t>录入、审核及上报</w:t>
      </w:r>
      <w:r>
        <w:rPr>
          <w:rFonts w:ascii="华文仿宋" w:eastAsia="华文仿宋" w:hAnsi="华文仿宋" w:hint="eastAsia"/>
          <w:sz w:val="32"/>
          <w:szCs w:val="32"/>
        </w:rPr>
        <w:t>工作。</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信息科主要职责：负责省残联门户网站的规划、建设、管理与维护，指导基层残联网站建设；制定和完善省残联网上信息发布规定及流程；负责省残联网上政府信息审核、发布，及公共信息服务；对残疾人事业信息资源开展网上宣传，收集、发布省级以上各大媒体对残疾人事业的新闻报道，及时更新相关内容；承担网站信息无障碍技术应用与推广，加强网站</w:t>
      </w:r>
      <w:r>
        <w:rPr>
          <w:rFonts w:ascii="华文仿宋" w:eastAsia="华文仿宋" w:hAnsi="华文仿宋" w:hint="eastAsia"/>
          <w:sz w:val="32"/>
          <w:szCs w:val="32"/>
        </w:rPr>
        <w:t>无障碍服务能力建设，推进政府及涉残部门网站的信息无障碍改造；负责省残联系统各部门及单位全年信息发布量的统计及公布；按照相关规定做好网络信息发布方面的安全保密工作；负责</w:t>
      </w:r>
      <w:r>
        <w:rPr>
          <w:rFonts w:ascii="华文仿宋" w:eastAsia="华文仿宋" w:hAnsi="华文仿宋"/>
          <w:sz w:val="32"/>
          <w:szCs w:val="32"/>
        </w:rPr>
        <w:t>《</w:t>
      </w:r>
      <w:r>
        <w:rPr>
          <w:rFonts w:ascii="华文仿宋" w:eastAsia="华文仿宋" w:hAnsi="华文仿宋" w:hint="eastAsia"/>
          <w:sz w:val="32"/>
          <w:szCs w:val="32"/>
        </w:rPr>
        <w:t>人间</w:t>
      </w:r>
      <w:r>
        <w:rPr>
          <w:rFonts w:ascii="华文仿宋" w:eastAsia="华文仿宋" w:hAnsi="华文仿宋"/>
          <w:sz w:val="32"/>
          <w:szCs w:val="32"/>
        </w:rPr>
        <w:t>》</w:t>
      </w:r>
      <w:r>
        <w:rPr>
          <w:rFonts w:ascii="华文仿宋" w:eastAsia="华文仿宋" w:hAnsi="华文仿宋" w:hint="eastAsia"/>
          <w:sz w:val="32"/>
          <w:szCs w:val="32"/>
        </w:rPr>
        <w:t>编辑</w:t>
      </w:r>
      <w:r>
        <w:rPr>
          <w:rFonts w:ascii="华文仿宋" w:eastAsia="华文仿宋" w:hAnsi="华文仿宋"/>
          <w:sz w:val="32"/>
          <w:szCs w:val="32"/>
        </w:rPr>
        <w:t>、发行工作。</w:t>
      </w:r>
    </w:p>
    <w:p w:rsidR="00565DBA" w:rsidRDefault="00AA6B36">
      <w:pPr>
        <w:ind w:firstLineChars="200" w:firstLine="640"/>
        <w:rPr>
          <w:rFonts w:ascii="华文仿宋" w:eastAsia="华文仿宋" w:hAnsi="华文仿宋"/>
          <w:sz w:val="32"/>
          <w:szCs w:val="32"/>
        </w:rPr>
      </w:pPr>
      <w:r>
        <w:rPr>
          <w:rFonts w:ascii="华文仿宋" w:eastAsia="华文仿宋" w:hAnsi="华文仿宋" w:hint="eastAsia"/>
          <w:sz w:val="32"/>
          <w:szCs w:val="32"/>
        </w:rPr>
        <w:t>技术科主要职责：负责全省残联系统信息化网络建设规划及组织相关工作的实施；负责省残联系统网络安全和信息</w:t>
      </w:r>
      <w:r>
        <w:rPr>
          <w:rFonts w:ascii="华文仿宋" w:eastAsia="华文仿宋" w:hAnsi="华文仿宋" w:hint="eastAsia"/>
          <w:sz w:val="32"/>
          <w:szCs w:val="32"/>
        </w:rPr>
        <w:lastRenderedPageBreak/>
        <w:t>化领导小组办公室日常工作，制定信息网络安全相关管理制度，负责监督网络基础设施建设和执行信息安全保密检查工作；负责省残联系统软件正版化工作领导小组办公室日常工作，推进软件正版化工作常态化管理，承担机关正版软件安装维护工作；</w:t>
      </w:r>
      <w:r>
        <w:rPr>
          <w:rFonts w:ascii="华文仿宋" w:eastAsia="华文仿宋" w:hAnsi="华文仿宋" w:hint="eastAsia"/>
          <w:sz w:val="32"/>
          <w:szCs w:val="32"/>
        </w:rPr>
        <w:t>负责信息化业务应用系统的建设实施并提供技术保障；负责省残联机关机房设备的维护管理工作，负责机关办公局域网的管理和维护工作，保持机关办公局域网的安全稳定和畅通；负责制定全省残联系统信息网络技术相关的培训计划；承担建立省残联大数据平台的技术保障工作；承担残疾证智能化技术保障工作。</w:t>
      </w:r>
    </w:p>
    <w:p w:rsidR="00565DBA" w:rsidRPr="00F003EE" w:rsidRDefault="00AA6B36">
      <w:pPr>
        <w:rPr>
          <w:rFonts w:ascii="楷体" w:eastAsia="楷体" w:hAnsi="楷体"/>
          <w:b/>
          <w:sz w:val="32"/>
          <w:szCs w:val="32"/>
        </w:rPr>
      </w:pPr>
      <w:r w:rsidRPr="00F003EE">
        <w:rPr>
          <w:rFonts w:ascii="楷体" w:eastAsia="楷体" w:hAnsi="楷体" w:hint="eastAsia"/>
          <w:b/>
          <w:sz w:val="32"/>
          <w:szCs w:val="32"/>
        </w:rPr>
        <w:t>二</w:t>
      </w:r>
      <w:r w:rsidRPr="00F003EE">
        <w:rPr>
          <w:rFonts w:ascii="楷体" w:eastAsia="楷体" w:hAnsi="楷体"/>
          <w:b/>
          <w:sz w:val="32"/>
          <w:szCs w:val="32"/>
        </w:rPr>
        <w:t>、绩效自评工作组织开展情况</w:t>
      </w:r>
    </w:p>
    <w:p w:rsidR="00565DBA" w:rsidRDefault="00AA6B36">
      <w:pPr>
        <w:ind w:firstLine="645"/>
        <w:rPr>
          <w:rFonts w:ascii="华文仿宋" w:eastAsia="华文仿宋" w:hAnsi="华文仿宋"/>
          <w:sz w:val="32"/>
          <w:szCs w:val="32"/>
        </w:rPr>
      </w:pPr>
      <w:r>
        <w:rPr>
          <w:rFonts w:ascii="华文仿宋" w:eastAsia="华文仿宋" w:hAnsi="华文仿宋"/>
          <w:sz w:val="32"/>
          <w:szCs w:val="32"/>
        </w:rPr>
        <w:t>中心高度重视，成立了以中心主任为组长，中心副主任</w:t>
      </w:r>
      <w:r>
        <w:rPr>
          <w:rFonts w:ascii="华文仿宋" w:eastAsia="华文仿宋" w:hAnsi="华文仿宋" w:hint="eastAsia"/>
          <w:sz w:val="32"/>
          <w:szCs w:val="32"/>
        </w:rPr>
        <w:t>为</w:t>
      </w:r>
      <w:r>
        <w:rPr>
          <w:rFonts w:ascii="华文仿宋" w:eastAsia="华文仿宋" w:hAnsi="华文仿宋"/>
          <w:sz w:val="32"/>
          <w:szCs w:val="32"/>
        </w:rPr>
        <w:t>副组长，相关业务科室</w:t>
      </w:r>
      <w:r>
        <w:rPr>
          <w:rFonts w:ascii="华文仿宋" w:eastAsia="华文仿宋" w:hAnsi="华文仿宋" w:hint="eastAsia"/>
          <w:sz w:val="32"/>
          <w:szCs w:val="32"/>
        </w:rPr>
        <w:t>负责人为</w:t>
      </w:r>
      <w:r>
        <w:rPr>
          <w:rFonts w:ascii="华文仿宋" w:eastAsia="华文仿宋" w:hAnsi="华文仿宋"/>
          <w:sz w:val="32"/>
          <w:szCs w:val="32"/>
        </w:rPr>
        <w:t>组员的工作组。重点</w:t>
      </w:r>
      <w:r>
        <w:rPr>
          <w:rFonts w:ascii="华文仿宋" w:eastAsia="华文仿宋" w:hAnsi="华文仿宋" w:hint="eastAsia"/>
          <w:sz w:val="32"/>
          <w:szCs w:val="32"/>
        </w:rPr>
        <w:t>对</w:t>
      </w:r>
      <w:r>
        <w:rPr>
          <w:rFonts w:ascii="华文仿宋" w:eastAsia="华文仿宋" w:hAnsi="华文仿宋"/>
          <w:sz w:val="32"/>
          <w:szCs w:val="32"/>
        </w:rPr>
        <w:t>部门自身</w:t>
      </w:r>
      <w:r>
        <w:rPr>
          <w:rFonts w:ascii="华文仿宋" w:eastAsia="华文仿宋" w:hAnsi="华文仿宋" w:hint="eastAsia"/>
          <w:sz w:val="32"/>
          <w:szCs w:val="32"/>
        </w:rPr>
        <w:t>本职</w:t>
      </w:r>
      <w:r>
        <w:rPr>
          <w:rFonts w:ascii="华文仿宋" w:eastAsia="华文仿宋" w:hAnsi="华文仿宋"/>
          <w:sz w:val="32"/>
          <w:szCs w:val="32"/>
        </w:rPr>
        <w:t>工作的完成情况，以及部门</w:t>
      </w:r>
      <w:r>
        <w:rPr>
          <w:rFonts w:ascii="华文仿宋" w:eastAsia="华文仿宋" w:hAnsi="华文仿宋" w:hint="eastAsia"/>
          <w:sz w:val="32"/>
          <w:szCs w:val="32"/>
        </w:rPr>
        <w:t>专项</w:t>
      </w:r>
      <w:r>
        <w:rPr>
          <w:rFonts w:ascii="华文仿宋" w:eastAsia="华文仿宋" w:hAnsi="华文仿宋"/>
          <w:sz w:val="32"/>
          <w:szCs w:val="32"/>
        </w:rPr>
        <w:t>项目完成情况进行绩效自评。</w:t>
      </w:r>
      <w:r>
        <w:rPr>
          <w:rFonts w:ascii="华文仿宋" w:eastAsia="华文仿宋" w:hAnsi="华文仿宋" w:hint="eastAsia"/>
          <w:sz w:val="32"/>
          <w:szCs w:val="32"/>
        </w:rPr>
        <w:t>总资金</w:t>
      </w:r>
      <w:r>
        <w:rPr>
          <w:rFonts w:ascii="华文仿宋" w:eastAsia="华文仿宋" w:hAnsi="华文仿宋" w:hint="eastAsia"/>
          <w:sz w:val="32"/>
          <w:szCs w:val="32"/>
        </w:rPr>
        <w:t>159.96</w:t>
      </w:r>
      <w:r>
        <w:rPr>
          <w:rFonts w:ascii="华文仿宋" w:eastAsia="华文仿宋" w:hAnsi="华文仿宋" w:hint="eastAsia"/>
          <w:sz w:val="32"/>
          <w:szCs w:val="32"/>
        </w:rPr>
        <w:t>万元</w:t>
      </w:r>
      <w:r>
        <w:rPr>
          <w:rFonts w:ascii="华文仿宋" w:eastAsia="华文仿宋" w:hAnsi="华文仿宋"/>
          <w:sz w:val="32"/>
          <w:szCs w:val="32"/>
        </w:rPr>
        <w:t>，其中基本经费</w:t>
      </w:r>
      <w:r>
        <w:rPr>
          <w:rFonts w:ascii="华文仿宋" w:eastAsia="华文仿宋" w:hAnsi="华文仿宋" w:hint="eastAsia"/>
          <w:sz w:val="32"/>
          <w:szCs w:val="32"/>
        </w:rPr>
        <w:t>13</w:t>
      </w:r>
      <w:r>
        <w:rPr>
          <w:rFonts w:ascii="华文仿宋" w:eastAsia="华文仿宋" w:hAnsi="华文仿宋" w:hint="eastAsia"/>
          <w:sz w:val="32"/>
          <w:szCs w:val="32"/>
        </w:rPr>
        <w:t>9.96</w:t>
      </w:r>
      <w:r>
        <w:rPr>
          <w:rFonts w:ascii="华文仿宋" w:eastAsia="华文仿宋" w:hAnsi="华文仿宋" w:hint="eastAsia"/>
          <w:sz w:val="32"/>
          <w:szCs w:val="32"/>
        </w:rPr>
        <w:t>万元</w:t>
      </w:r>
      <w:r>
        <w:rPr>
          <w:rFonts w:ascii="华文仿宋" w:eastAsia="华文仿宋" w:hAnsi="华文仿宋"/>
          <w:sz w:val="32"/>
          <w:szCs w:val="32"/>
        </w:rPr>
        <w:t>，</w:t>
      </w:r>
      <w:r>
        <w:rPr>
          <w:rFonts w:ascii="华文仿宋" w:eastAsia="华文仿宋" w:hAnsi="华文仿宋" w:hint="eastAsia"/>
          <w:sz w:val="32"/>
          <w:szCs w:val="32"/>
        </w:rPr>
        <w:t>“残疾人家庭收入状况调查和事业统计专项经费”</w:t>
      </w:r>
      <w:r>
        <w:rPr>
          <w:rFonts w:ascii="华文仿宋" w:eastAsia="华文仿宋" w:hAnsi="华文仿宋" w:hint="eastAsia"/>
          <w:sz w:val="32"/>
          <w:szCs w:val="32"/>
        </w:rPr>
        <w:t xml:space="preserve"> 20</w:t>
      </w:r>
      <w:r>
        <w:rPr>
          <w:rFonts w:ascii="华文仿宋" w:eastAsia="华文仿宋" w:hAnsi="华文仿宋" w:hint="eastAsia"/>
          <w:sz w:val="32"/>
          <w:szCs w:val="32"/>
        </w:rPr>
        <w:t>万元</w:t>
      </w:r>
      <w:r>
        <w:rPr>
          <w:rFonts w:ascii="华文仿宋" w:eastAsia="华文仿宋" w:hAnsi="华文仿宋"/>
          <w:sz w:val="32"/>
          <w:szCs w:val="32"/>
        </w:rPr>
        <w:t>。</w:t>
      </w:r>
    </w:p>
    <w:p w:rsidR="00565DBA" w:rsidRPr="00F003EE" w:rsidRDefault="00AA6B36" w:rsidP="00F003EE">
      <w:pPr>
        <w:jc w:val="left"/>
        <w:rPr>
          <w:rFonts w:ascii="楷体" w:eastAsia="楷体" w:hAnsi="楷体"/>
          <w:b/>
          <w:sz w:val="32"/>
          <w:szCs w:val="32"/>
        </w:rPr>
      </w:pPr>
      <w:r w:rsidRPr="00F003EE">
        <w:rPr>
          <w:rFonts w:ascii="楷体" w:eastAsia="楷体" w:hAnsi="楷体" w:hint="eastAsia"/>
          <w:b/>
          <w:sz w:val="32"/>
          <w:szCs w:val="32"/>
        </w:rPr>
        <w:t>三</w:t>
      </w:r>
      <w:r w:rsidRPr="00F003EE">
        <w:rPr>
          <w:rFonts w:ascii="楷体" w:eastAsia="楷体" w:hAnsi="楷体"/>
          <w:b/>
          <w:sz w:val="32"/>
          <w:szCs w:val="32"/>
        </w:rPr>
        <w:t>、部门整体支出绩效自评情况分析</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（一）部门</w:t>
      </w:r>
      <w:r>
        <w:rPr>
          <w:rFonts w:ascii="华文仿宋" w:eastAsia="华文仿宋" w:hAnsi="华文仿宋"/>
          <w:sz w:val="32"/>
          <w:szCs w:val="32"/>
        </w:rPr>
        <w:t>决算情况</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2020</w:t>
      </w:r>
      <w:r>
        <w:rPr>
          <w:rFonts w:ascii="华文仿宋" w:eastAsia="华文仿宋" w:hAnsi="华文仿宋" w:hint="eastAsia"/>
          <w:sz w:val="32"/>
          <w:szCs w:val="32"/>
        </w:rPr>
        <w:t>年</w:t>
      </w:r>
      <w:r>
        <w:rPr>
          <w:rFonts w:ascii="华文仿宋" w:eastAsia="华文仿宋" w:hAnsi="华文仿宋"/>
          <w:sz w:val="32"/>
          <w:szCs w:val="32"/>
        </w:rPr>
        <w:t>，我中心部门决算收入</w:t>
      </w:r>
      <w:r>
        <w:rPr>
          <w:rFonts w:ascii="华文仿宋" w:eastAsia="华文仿宋" w:hAnsi="华文仿宋" w:hint="eastAsia"/>
          <w:sz w:val="32"/>
          <w:szCs w:val="32"/>
        </w:rPr>
        <w:t>159.96</w:t>
      </w:r>
      <w:r>
        <w:rPr>
          <w:rFonts w:ascii="华文仿宋" w:eastAsia="华文仿宋" w:hAnsi="华文仿宋" w:hint="eastAsia"/>
          <w:sz w:val="32"/>
          <w:szCs w:val="32"/>
        </w:rPr>
        <w:t>万元</w:t>
      </w:r>
      <w:r>
        <w:rPr>
          <w:rFonts w:ascii="华文仿宋" w:eastAsia="华文仿宋" w:hAnsi="华文仿宋"/>
          <w:sz w:val="32"/>
          <w:szCs w:val="32"/>
        </w:rPr>
        <w:t>，其中财政拨款</w:t>
      </w:r>
      <w:r>
        <w:rPr>
          <w:rFonts w:ascii="华文仿宋" w:eastAsia="华文仿宋" w:hAnsi="华文仿宋" w:hint="eastAsia"/>
          <w:sz w:val="32"/>
          <w:szCs w:val="32"/>
        </w:rPr>
        <w:t>152.02</w:t>
      </w:r>
      <w:r>
        <w:rPr>
          <w:rFonts w:ascii="华文仿宋" w:eastAsia="华文仿宋" w:hAnsi="华文仿宋" w:hint="eastAsia"/>
          <w:sz w:val="32"/>
          <w:szCs w:val="32"/>
        </w:rPr>
        <w:t>万元</w:t>
      </w:r>
      <w:r>
        <w:rPr>
          <w:rFonts w:ascii="华文仿宋" w:eastAsia="华文仿宋" w:hAnsi="华文仿宋"/>
          <w:sz w:val="32"/>
          <w:szCs w:val="32"/>
        </w:rPr>
        <w:t>，财政拨款中，基本经费拨款</w:t>
      </w:r>
      <w:r>
        <w:rPr>
          <w:rFonts w:ascii="华文仿宋" w:eastAsia="华文仿宋" w:hAnsi="华文仿宋" w:hint="eastAsia"/>
          <w:sz w:val="32"/>
          <w:szCs w:val="32"/>
        </w:rPr>
        <w:t>132.02</w:t>
      </w:r>
      <w:r>
        <w:rPr>
          <w:rFonts w:ascii="华文仿宋" w:eastAsia="华文仿宋" w:hAnsi="华文仿宋" w:hint="eastAsia"/>
          <w:sz w:val="32"/>
          <w:szCs w:val="32"/>
        </w:rPr>
        <w:t>万元</w:t>
      </w:r>
      <w:r>
        <w:rPr>
          <w:rFonts w:ascii="华文仿宋" w:eastAsia="华文仿宋" w:hAnsi="华文仿宋"/>
          <w:sz w:val="32"/>
          <w:szCs w:val="32"/>
        </w:rPr>
        <w:t>，专项经费拨款</w:t>
      </w:r>
      <w:r>
        <w:rPr>
          <w:rFonts w:ascii="华文仿宋" w:eastAsia="华文仿宋" w:hAnsi="华文仿宋" w:hint="eastAsia"/>
          <w:sz w:val="32"/>
          <w:szCs w:val="32"/>
        </w:rPr>
        <w:t>20</w:t>
      </w:r>
      <w:r>
        <w:rPr>
          <w:rFonts w:ascii="华文仿宋" w:eastAsia="华文仿宋" w:hAnsi="华文仿宋" w:hint="eastAsia"/>
          <w:sz w:val="32"/>
          <w:szCs w:val="32"/>
        </w:rPr>
        <w:t>万元；</w:t>
      </w:r>
      <w:r>
        <w:rPr>
          <w:rFonts w:ascii="华文仿宋" w:eastAsia="华文仿宋" w:hAnsi="华文仿宋"/>
          <w:sz w:val="32"/>
          <w:szCs w:val="32"/>
        </w:rPr>
        <w:t>其他收入</w:t>
      </w:r>
      <w:r>
        <w:rPr>
          <w:rFonts w:ascii="华文仿宋" w:eastAsia="华文仿宋" w:hAnsi="华文仿宋" w:hint="eastAsia"/>
          <w:sz w:val="32"/>
          <w:szCs w:val="32"/>
        </w:rPr>
        <w:t>7.94</w:t>
      </w:r>
      <w:r>
        <w:rPr>
          <w:rFonts w:ascii="华文仿宋" w:eastAsia="华文仿宋" w:hAnsi="华文仿宋" w:hint="eastAsia"/>
          <w:sz w:val="32"/>
          <w:szCs w:val="32"/>
        </w:rPr>
        <w:t>万元</w:t>
      </w:r>
      <w:r>
        <w:rPr>
          <w:rFonts w:ascii="华文仿宋" w:eastAsia="华文仿宋" w:hAnsi="华文仿宋"/>
          <w:sz w:val="32"/>
          <w:szCs w:val="32"/>
        </w:rPr>
        <w:t>，</w:t>
      </w:r>
      <w:r>
        <w:rPr>
          <w:rFonts w:ascii="华文仿宋" w:eastAsia="华文仿宋" w:hAnsi="华文仿宋" w:hint="eastAsia"/>
          <w:sz w:val="32"/>
          <w:szCs w:val="32"/>
        </w:rPr>
        <w:t>是</w:t>
      </w:r>
      <w:r>
        <w:rPr>
          <w:rFonts w:ascii="华文仿宋" w:eastAsia="华文仿宋" w:hAnsi="华文仿宋"/>
          <w:sz w:val="32"/>
          <w:szCs w:val="32"/>
        </w:rPr>
        <w:t>中残联拨付的专项经费。</w:t>
      </w:r>
    </w:p>
    <w:p w:rsidR="00565DBA" w:rsidRDefault="00AA6B36">
      <w:pPr>
        <w:ind w:firstLine="645"/>
        <w:rPr>
          <w:rFonts w:ascii="华文仿宋" w:eastAsia="华文仿宋" w:hAnsi="华文仿宋"/>
          <w:sz w:val="32"/>
          <w:szCs w:val="32"/>
        </w:rPr>
      </w:pPr>
      <w:r>
        <w:rPr>
          <w:rFonts w:ascii="华文仿宋" w:eastAsia="华文仿宋" w:hAnsi="华文仿宋"/>
          <w:sz w:val="32"/>
          <w:szCs w:val="32"/>
        </w:rPr>
        <w:lastRenderedPageBreak/>
        <w:t>2020</w:t>
      </w:r>
      <w:r>
        <w:rPr>
          <w:rFonts w:ascii="华文仿宋" w:eastAsia="华文仿宋" w:hAnsi="华文仿宋" w:hint="eastAsia"/>
          <w:sz w:val="32"/>
          <w:szCs w:val="32"/>
        </w:rPr>
        <w:t>年</w:t>
      </w:r>
      <w:r>
        <w:rPr>
          <w:rFonts w:ascii="华文仿宋" w:eastAsia="华文仿宋" w:hAnsi="华文仿宋"/>
          <w:sz w:val="32"/>
          <w:szCs w:val="32"/>
        </w:rPr>
        <w:t>，我</w:t>
      </w:r>
      <w:r>
        <w:rPr>
          <w:rFonts w:ascii="华文仿宋" w:eastAsia="华文仿宋" w:hAnsi="华文仿宋" w:hint="eastAsia"/>
          <w:sz w:val="32"/>
          <w:szCs w:val="32"/>
        </w:rPr>
        <w:t>中心</w:t>
      </w:r>
      <w:r>
        <w:rPr>
          <w:rFonts w:ascii="华文仿宋" w:eastAsia="华文仿宋" w:hAnsi="华文仿宋"/>
          <w:sz w:val="32"/>
          <w:szCs w:val="32"/>
        </w:rPr>
        <w:t>部门决算</w:t>
      </w:r>
      <w:r>
        <w:rPr>
          <w:rFonts w:ascii="华文仿宋" w:eastAsia="华文仿宋" w:hAnsi="华文仿宋" w:hint="eastAsia"/>
          <w:sz w:val="32"/>
          <w:szCs w:val="32"/>
        </w:rPr>
        <w:t>支出</w:t>
      </w:r>
      <w:r>
        <w:rPr>
          <w:rFonts w:ascii="华文仿宋" w:eastAsia="华文仿宋" w:hAnsi="华文仿宋" w:hint="eastAsia"/>
          <w:sz w:val="32"/>
          <w:szCs w:val="32"/>
        </w:rPr>
        <w:t>159.96</w:t>
      </w:r>
      <w:r>
        <w:rPr>
          <w:rFonts w:ascii="华文仿宋" w:eastAsia="华文仿宋" w:hAnsi="华文仿宋" w:hint="eastAsia"/>
          <w:sz w:val="32"/>
          <w:szCs w:val="32"/>
        </w:rPr>
        <w:t>万元</w:t>
      </w:r>
      <w:r>
        <w:rPr>
          <w:rFonts w:ascii="华文仿宋" w:eastAsia="华文仿宋" w:hAnsi="华文仿宋"/>
          <w:sz w:val="32"/>
          <w:szCs w:val="32"/>
        </w:rPr>
        <w:t>，其中人员经费</w:t>
      </w:r>
      <w:r>
        <w:rPr>
          <w:rFonts w:ascii="华文仿宋" w:eastAsia="华文仿宋" w:hAnsi="华文仿宋" w:hint="eastAsia"/>
          <w:sz w:val="32"/>
          <w:szCs w:val="32"/>
        </w:rPr>
        <w:t>125.30</w:t>
      </w:r>
      <w:r>
        <w:rPr>
          <w:rFonts w:ascii="华文仿宋" w:eastAsia="华文仿宋" w:hAnsi="华文仿宋" w:hint="eastAsia"/>
          <w:sz w:val="32"/>
          <w:szCs w:val="32"/>
        </w:rPr>
        <w:t>万元</w:t>
      </w:r>
      <w:r>
        <w:rPr>
          <w:rFonts w:ascii="华文仿宋" w:eastAsia="华文仿宋" w:hAnsi="华文仿宋"/>
          <w:sz w:val="32"/>
          <w:szCs w:val="32"/>
        </w:rPr>
        <w:t>，公用经费</w:t>
      </w:r>
      <w:r>
        <w:rPr>
          <w:rFonts w:ascii="华文仿宋" w:eastAsia="华文仿宋" w:hAnsi="华文仿宋" w:hint="eastAsia"/>
          <w:sz w:val="32"/>
          <w:szCs w:val="32"/>
        </w:rPr>
        <w:t>6.72</w:t>
      </w:r>
      <w:r>
        <w:rPr>
          <w:rFonts w:ascii="华文仿宋" w:eastAsia="华文仿宋" w:hAnsi="华文仿宋" w:hint="eastAsia"/>
          <w:sz w:val="32"/>
          <w:szCs w:val="32"/>
        </w:rPr>
        <w:t>万元</w:t>
      </w:r>
      <w:r>
        <w:rPr>
          <w:rFonts w:ascii="华文仿宋" w:eastAsia="华文仿宋" w:hAnsi="华文仿宋"/>
          <w:sz w:val="32"/>
          <w:szCs w:val="32"/>
        </w:rPr>
        <w:t>，专项经费支出</w:t>
      </w:r>
      <w:r>
        <w:rPr>
          <w:rFonts w:ascii="华文仿宋" w:eastAsia="华文仿宋" w:hAnsi="华文仿宋" w:hint="eastAsia"/>
          <w:sz w:val="32"/>
          <w:szCs w:val="32"/>
        </w:rPr>
        <w:t>27.94</w:t>
      </w:r>
      <w:r>
        <w:rPr>
          <w:rFonts w:ascii="华文仿宋" w:eastAsia="华文仿宋" w:hAnsi="华文仿宋" w:hint="eastAsia"/>
          <w:sz w:val="32"/>
          <w:szCs w:val="32"/>
        </w:rPr>
        <w:t>万元</w:t>
      </w:r>
      <w:r>
        <w:rPr>
          <w:rFonts w:ascii="华文仿宋" w:eastAsia="华文仿宋" w:hAnsi="华文仿宋"/>
          <w:sz w:val="32"/>
          <w:szCs w:val="32"/>
        </w:rPr>
        <w:t>。</w:t>
      </w:r>
      <w:r>
        <w:rPr>
          <w:rFonts w:ascii="华文仿宋" w:eastAsia="华文仿宋" w:hAnsi="华文仿宋" w:hint="eastAsia"/>
          <w:sz w:val="32"/>
          <w:szCs w:val="32"/>
        </w:rPr>
        <w:t>年底</w:t>
      </w:r>
      <w:r>
        <w:rPr>
          <w:rFonts w:ascii="华文仿宋" w:eastAsia="华文仿宋" w:hAnsi="华文仿宋"/>
          <w:sz w:val="32"/>
          <w:szCs w:val="32"/>
        </w:rPr>
        <w:t>无结转结余。</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（二）总体</w:t>
      </w:r>
      <w:r>
        <w:rPr>
          <w:rFonts w:ascii="华文仿宋" w:eastAsia="华文仿宋" w:hAnsi="华文仿宋"/>
          <w:sz w:val="32"/>
          <w:szCs w:val="32"/>
        </w:rPr>
        <w:t>绩效目标完成情况</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年初部门</w:t>
      </w:r>
      <w:r>
        <w:rPr>
          <w:rFonts w:ascii="华文仿宋" w:eastAsia="华文仿宋" w:hAnsi="华文仿宋"/>
          <w:sz w:val="32"/>
          <w:szCs w:val="32"/>
        </w:rPr>
        <w:t>预算中，我中心的年度总目标为：</w:t>
      </w:r>
      <w:r>
        <w:rPr>
          <w:rFonts w:ascii="华文仿宋" w:eastAsia="华文仿宋" w:hAnsi="华文仿宋" w:hint="eastAsia"/>
          <w:sz w:val="32"/>
          <w:szCs w:val="32"/>
        </w:rPr>
        <w:t>除进行日常各种统计分析外，对残疾人工作各类相关数据，进行阶段性统计，年中上报快报，年底上报年报和台账。除进行日常各种统计分析外，每年由我中心主持全省残联系统收入调查抽样培训，并进行数据的采集、</w:t>
      </w:r>
      <w:r>
        <w:rPr>
          <w:rFonts w:ascii="华文仿宋" w:eastAsia="华文仿宋" w:hAnsi="华文仿宋"/>
          <w:sz w:val="32"/>
          <w:szCs w:val="32"/>
        </w:rPr>
        <w:t>录入、</w:t>
      </w:r>
      <w:r>
        <w:rPr>
          <w:rFonts w:ascii="华文仿宋" w:eastAsia="华文仿宋" w:hAnsi="华文仿宋" w:hint="eastAsia"/>
          <w:sz w:val="32"/>
          <w:szCs w:val="32"/>
        </w:rPr>
        <w:t>汇总、审核和上报中残联，阶段性的调研和督导。截止</w:t>
      </w:r>
      <w:r>
        <w:rPr>
          <w:rFonts w:ascii="华文仿宋" w:eastAsia="华文仿宋" w:hAnsi="华文仿宋" w:hint="eastAsia"/>
          <w:sz w:val="32"/>
          <w:szCs w:val="32"/>
        </w:rPr>
        <w:t>2020</w:t>
      </w:r>
      <w:r>
        <w:rPr>
          <w:rFonts w:ascii="华文仿宋" w:eastAsia="华文仿宋" w:hAnsi="华文仿宋" w:hint="eastAsia"/>
          <w:sz w:val="32"/>
          <w:szCs w:val="32"/>
        </w:rPr>
        <w:t>年</w:t>
      </w:r>
      <w:r>
        <w:rPr>
          <w:rFonts w:ascii="华文仿宋" w:eastAsia="华文仿宋" w:hAnsi="华文仿宋" w:hint="eastAsia"/>
          <w:sz w:val="32"/>
          <w:szCs w:val="32"/>
        </w:rPr>
        <w:t>12</w:t>
      </w:r>
      <w:r>
        <w:rPr>
          <w:rFonts w:ascii="华文仿宋" w:eastAsia="华文仿宋" w:hAnsi="华文仿宋" w:hint="eastAsia"/>
          <w:sz w:val="32"/>
          <w:szCs w:val="32"/>
        </w:rPr>
        <w:t>月</w:t>
      </w:r>
      <w:r>
        <w:rPr>
          <w:rFonts w:ascii="华文仿宋" w:eastAsia="华文仿宋" w:hAnsi="华文仿宋" w:hint="eastAsia"/>
          <w:sz w:val="32"/>
          <w:szCs w:val="32"/>
        </w:rPr>
        <w:t>31</w:t>
      </w:r>
      <w:r>
        <w:rPr>
          <w:rFonts w:ascii="华文仿宋" w:eastAsia="华文仿宋" w:hAnsi="华文仿宋" w:hint="eastAsia"/>
          <w:sz w:val="32"/>
          <w:szCs w:val="32"/>
        </w:rPr>
        <w:t>日</w:t>
      </w:r>
      <w:r>
        <w:rPr>
          <w:rFonts w:ascii="华文仿宋" w:eastAsia="华文仿宋" w:hAnsi="华文仿宋"/>
          <w:sz w:val="32"/>
          <w:szCs w:val="32"/>
        </w:rPr>
        <w:t>，我</w:t>
      </w:r>
      <w:r>
        <w:rPr>
          <w:rFonts w:ascii="华文仿宋" w:eastAsia="华文仿宋" w:hAnsi="华文仿宋" w:hint="eastAsia"/>
          <w:sz w:val="32"/>
          <w:szCs w:val="32"/>
        </w:rPr>
        <w:t>中心</w:t>
      </w:r>
      <w:r>
        <w:rPr>
          <w:rFonts w:ascii="华文仿宋" w:eastAsia="华文仿宋" w:hAnsi="华文仿宋"/>
          <w:sz w:val="32"/>
          <w:szCs w:val="32"/>
        </w:rPr>
        <w:t>绩效目标完成情况</w:t>
      </w:r>
      <w:r>
        <w:rPr>
          <w:rFonts w:ascii="华文仿宋" w:eastAsia="华文仿宋" w:hAnsi="华文仿宋" w:hint="eastAsia"/>
          <w:sz w:val="32"/>
          <w:szCs w:val="32"/>
        </w:rPr>
        <w:t>较好</w:t>
      </w:r>
      <w:r>
        <w:rPr>
          <w:rFonts w:ascii="华文仿宋" w:eastAsia="华文仿宋" w:hAnsi="华文仿宋"/>
          <w:sz w:val="32"/>
          <w:szCs w:val="32"/>
        </w:rPr>
        <w:t>，在省财政厅的大力支持下，我中心圆满完成了残疾人家庭收入状况调查和残疾人事业统计的相关工作。根据年初制定的绩效目标，我中心完成了中残联和省残联安排的残疾人家庭收入状况调查，对调查数据进行</w:t>
      </w:r>
      <w:r>
        <w:rPr>
          <w:rFonts w:ascii="华文仿宋" w:eastAsia="华文仿宋" w:hAnsi="华文仿宋" w:hint="eastAsia"/>
          <w:sz w:val="32"/>
          <w:szCs w:val="32"/>
        </w:rPr>
        <w:t>录入</w:t>
      </w:r>
      <w:r>
        <w:rPr>
          <w:rFonts w:ascii="华文仿宋" w:eastAsia="华文仿宋" w:hAnsi="华文仿宋"/>
          <w:sz w:val="32"/>
          <w:szCs w:val="32"/>
        </w:rPr>
        <w:t>、汇总和</w:t>
      </w:r>
      <w:r>
        <w:rPr>
          <w:rFonts w:ascii="华文仿宋" w:eastAsia="华文仿宋" w:hAnsi="华文仿宋" w:hint="eastAsia"/>
          <w:sz w:val="32"/>
          <w:szCs w:val="32"/>
        </w:rPr>
        <w:t>审核</w:t>
      </w:r>
      <w:r>
        <w:rPr>
          <w:rFonts w:ascii="华文仿宋" w:eastAsia="华文仿宋" w:hAnsi="华文仿宋"/>
          <w:sz w:val="32"/>
          <w:szCs w:val="32"/>
        </w:rPr>
        <w:t>，并上报中残联；调查过程中，我中心对相关市县的调查工作进行督促和指导，并在调查工作进行的各个环节进行督导，确保高质量完成此项工作。</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根据年初制定的绩效目标，我中心还完成了全省</w:t>
      </w:r>
      <w:r>
        <w:rPr>
          <w:rFonts w:ascii="华文仿宋" w:eastAsia="华文仿宋" w:hAnsi="华文仿宋"/>
          <w:sz w:val="32"/>
          <w:szCs w:val="32"/>
        </w:rPr>
        <w:t>14</w:t>
      </w:r>
      <w:r>
        <w:rPr>
          <w:rFonts w:ascii="华文仿宋" w:eastAsia="华文仿宋" w:hAnsi="华文仿宋"/>
          <w:sz w:val="32"/>
          <w:szCs w:val="32"/>
        </w:rPr>
        <w:t>个市州，</w:t>
      </w:r>
      <w:r>
        <w:rPr>
          <w:rFonts w:ascii="华文仿宋" w:eastAsia="华文仿宋" w:hAnsi="华文仿宋"/>
          <w:sz w:val="32"/>
          <w:szCs w:val="32"/>
        </w:rPr>
        <w:t>86</w:t>
      </w:r>
      <w:r>
        <w:rPr>
          <w:rFonts w:ascii="华文仿宋" w:eastAsia="华文仿宋" w:hAnsi="华文仿宋"/>
          <w:sz w:val="32"/>
          <w:szCs w:val="32"/>
        </w:rPr>
        <w:t>个县市区的统计调查培训工作，各个市县和我中心紧密配合，及时且圆满完成了残疾人事业统计的快报、年报以及</w:t>
      </w:r>
      <w:proofErr w:type="gramStart"/>
      <w:r>
        <w:rPr>
          <w:rFonts w:ascii="华文仿宋" w:eastAsia="华文仿宋" w:hAnsi="华文仿宋"/>
          <w:sz w:val="32"/>
          <w:szCs w:val="32"/>
        </w:rPr>
        <w:t>各类台账</w:t>
      </w:r>
      <w:proofErr w:type="gramEnd"/>
      <w:r>
        <w:rPr>
          <w:rFonts w:ascii="华文仿宋" w:eastAsia="华文仿宋" w:hAnsi="华文仿宋"/>
          <w:sz w:val="32"/>
          <w:szCs w:val="32"/>
        </w:rPr>
        <w:t>的上报工作。</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（三）各项</w:t>
      </w:r>
      <w:r>
        <w:rPr>
          <w:rFonts w:ascii="华文仿宋" w:eastAsia="华文仿宋" w:hAnsi="华文仿宋"/>
          <w:sz w:val="32"/>
          <w:szCs w:val="32"/>
        </w:rPr>
        <w:t>指标完成情况</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lastRenderedPageBreak/>
        <w:t>年初部门</w:t>
      </w:r>
      <w:r>
        <w:rPr>
          <w:rFonts w:ascii="华文仿宋" w:eastAsia="华文仿宋" w:hAnsi="华文仿宋"/>
          <w:sz w:val="32"/>
          <w:szCs w:val="32"/>
        </w:rPr>
        <w:t>预算中，我中心设定</w:t>
      </w:r>
      <w:r>
        <w:rPr>
          <w:rFonts w:ascii="华文仿宋" w:eastAsia="华文仿宋" w:hAnsi="华文仿宋" w:hint="eastAsia"/>
          <w:sz w:val="32"/>
          <w:szCs w:val="32"/>
        </w:rPr>
        <w:t>了</w:t>
      </w:r>
      <w:r>
        <w:rPr>
          <w:rFonts w:ascii="华文仿宋" w:eastAsia="华文仿宋" w:hAnsi="华文仿宋" w:hint="eastAsia"/>
          <w:sz w:val="32"/>
          <w:szCs w:val="32"/>
        </w:rPr>
        <w:t>41</w:t>
      </w:r>
      <w:r>
        <w:rPr>
          <w:rFonts w:ascii="华文仿宋" w:eastAsia="华文仿宋" w:hAnsi="华文仿宋" w:hint="eastAsia"/>
          <w:sz w:val="32"/>
          <w:szCs w:val="32"/>
        </w:rPr>
        <w:t>个三级</w:t>
      </w:r>
      <w:r>
        <w:rPr>
          <w:rFonts w:ascii="华文仿宋" w:eastAsia="华文仿宋" w:hAnsi="华文仿宋"/>
          <w:sz w:val="32"/>
          <w:szCs w:val="32"/>
        </w:rPr>
        <w:t>绩效指标，其中</w:t>
      </w:r>
      <w:r>
        <w:rPr>
          <w:rFonts w:ascii="华文仿宋" w:eastAsia="华文仿宋" w:hAnsi="华文仿宋" w:hint="eastAsia"/>
          <w:sz w:val="32"/>
          <w:szCs w:val="32"/>
        </w:rPr>
        <w:t>部门</w:t>
      </w:r>
      <w:r>
        <w:rPr>
          <w:rFonts w:ascii="华文仿宋" w:eastAsia="华文仿宋" w:hAnsi="华文仿宋"/>
          <w:sz w:val="32"/>
          <w:szCs w:val="32"/>
        </w:rPr>
        <w:t>整体绩效指标</w:t>
      </w:r>
      <w:r>
        <w:rPr>
          <w:rFonts w:ascii="华文仿宋" w:eastAsia="华文仿宋" w:hAnsi="华文仿宋" w:hint="eastAsia"/>
          <w:sz w:val="32"/>
          <w:szCs w:val="32"/>
        </w:rPr>
        <w:t>22</w:t>
      </w:r>
      <w:r>
        <w:rPr>
          <w:rFonts w:ascii="华文仿宋" w:eastAsia="华文仿宋" w:hAnsi="华文仿宋" w:hint="eastAsia"/>
          <w:sz w:val="32"/>
          <w:szCs w:val="32"/>
        </w:rPr>
        <w:t>个，项目</w:t>
      </w:r>
      <w:r>
        <w:rPr>
          <w:rFonts w:ascii="华文仿宋" w:eastAsia="华文仿宋" w:hAnsi="华文仿宋"/>
          <w:sz w:val="32"/>
          <w:szCs w:val="32"/>
        </w:rPr>
        <w:t>支出绩效指标</w:t>
      </w:r>
      <w:r>
        <w:rPr>
          <w:rFonts w:ascii="华文仿宋" w:eastAsia="华文仿宋" w:hAnsi="华文仿宋" w:hint="eastAsia"/>
          <w:sz w:val="32"/>
          <w:szCs w:val="32"/>
        </w:rPr>
        <w:t>19</w:t>
      </w:r>
      <w:r>
        <w:rPr>
          <w:rFonts w:ascii="华文仿宋" w:eastAsia="华文仿宋" w:hAnsi="华文仿宋" w:hint="eastAsia"/>
          <w:sz w:val="32"/>
          <w:szCs w:val="32"/>
        </w:rPr>
        <w:t>个</w:t>
      </w:r>
      <w:r>
        <w:rPr>
          <w:rFonts w:ascii="华文仿宋" w:eastAsia="华文仿宋" w:hAnsi="华文仿宋"/>
          <w:sz w:val="32"/>
          <w:szCs w:val="32"/>
        </w:rPr>
        <w:t>。截止</w:t>
      </w:r>
      <w:r>
        <w:rPr>
          <w:rFonts w:ascii="华文仿宋" w:eastAsia="华文仿宋" w:hAnsi="华文仿宋" w:hint="eastAsia"/>
          <w:sz w:val="32"/>
          <w:szCs w:val="32"/>
        </w:rPr>
        <w:t>2020</w:t>
      </w:r>
      <w:r>
        <w:rPr>
          <w:rFonts w:ascii="华文仿宋" w:eastAsia="华文仿宋" w:hAnsi="华文仿宋" w:hint="eastAsia"/>
          <w:sz w:val="32"/>
          <w:szCs w:val="32"/>
        </w:rPr>
        <w:t>年</w:t>
      </w:r>
      <w:r>
        <w:rPr>
          <w:rFonts w:ascii="华文仿宋" w:eastAsia="华文仿宋" w:hAnsi="华文仿宋" w:hint="eastAsia"/>
          <w:sz w:val="32"/>
          <w:szCs w:val="32"/>
        </w:rPr>
        <w:t>12</w:t>
      </w:r>
      <w:r>
        <w:rPr>
          <w:rFonts w:ascii="华文仿宋" w:eastAsia="华文仿宋" w:hAnsi="华文仿宋" w:hint="eastAsia"/>
          <w:sz w:val="32"/>
          <w:szCs w:val="32"/>
        </w:rPr>
        <w:t>月</w:t>
      </w:r>
      <w:r>
        <w:rPr>
          <w:rFonts w:ascii="华文仿宋" w:eastAsia="华文仿宋" w:hAnsi="华文仿宋" w:hint="eastAsia"/>
          <w:sz w:val="32"/>
          <w:szCs w:val="32"/>
        </w:rPr>
        <w:t>31</w:t>
      </w:r>
      <w:r>
        <w:rPr>
          <w:rFonts w:ascii="华文仿宋" w:eastAsia="华文仿宋" w:hAnsi="华文仿宋" w:hint="eastAsia"/>
          <w:sz w:val="32"/>
          <w:szCs w:val="32"/>
        </w:rPr>
        <w:t>日</w:t>
      </w:r>
      <w:r>
        <w:rPr>
          <w:rFonts w:ascii="华文仿宋" w:eastAsia="华文仿宋" w:hAnsi="华文仿宋"/>
          <w:sz w:val="32"/>
          <w:szCs w:val="32"/>
        </w:rPr>
        <w:t>，我中心</w:t>
      </w:r>
      <w:r>
        <w:rPr>
          <w:rFonts w:ascii="华文仿宋" w:eastAsia="华文仿宋" w:hAnsi="华文仿宋" w:hint="eastAsia"/>
          <w:sz w:val="32"/>
          <w:szCs w:val="32"/>
        </w:rPr>
        <w:t>部门</w:t>
      </w:r>
      <w:r>
        <w:rPr>
          <w:rFonts w:ascii="华文仿宋" w:eastAsia="华文仿宋" w:hAnsi="华文仿宋"/>
          <w:sz w:val="32"/>
          <w:szCs w:val="32"/>
        </w:rPr>
        <w:t>整体绩效指标全部圆满完</w:t>
      </w:r>
      <w:r>
        <w:rPr>
          <w:rFonts w:ascii="华文仿宋" w:eastAsia="华文仿宋" w:hAnsi="华文仿宋"/>
          <w:sz w:val="32"/>
          <w:szCs w:val="32"/>
        </w:rPr>
        <w:t>成，绩效评分</w:t>
      </w:r>
      <w:r>
        <w:rPr>
          <w:rFonts w:ascii="华文仿宋" w:eastAsia="华文仿宋" w:hAnsi="华文仿宋" w:hint="eastAsia"/>
          <w:sz w:val="32"/>
          <w:szCs w:val="32"/>
        </w:rPr>
        <w:t>100</w:t>
      </w:r>
      <w:r>
        <w:rPr>
          <w:rFonts w:ascii="华文仿宋" w:eastAsia="华文仿宋" w:hAnsi="华文仿宋" w:hint="eastAsia"/>
          <w:sz w:val="32"/>
          <w:szCs w:val="32"/>
        </w:rPr>
        <w:t>分</w:t>
      </w:r>
      <w:r>
        <w:rPr>
          <w:rFonts w:ascii="华文仿宋" w:eastAsia="华文仿宋" w:hAnsi="华文仿宋"/>
          <w:sz w:val="32"/>
          <w:szCs w:val="32"/>
        </w:rPr>
        <w:t>，</w:t>
      </w:r>
      <w:r>
        <w:rPr>
          <w:rFonts w:ascii="华文仿宋" w:eastAsia="华文仿宋" w:hAnsi="华文仿宋" w:hint="eastAsia"/>
          <w:sz w:val="32"/>
          <w:szCs w:val="32"/>
        </w:rPr>
        <w:t>无</w:t>
      </w:r>
      <w:r>
        <w:rPr>
          <w:rFonts w:ascii="华文仿宋" w:eastAsia="华文仿宋" w:hAnsi="华文仿宋"/>
          <w:sz w:val="32"/>
          <w:szCs w:val="32"/>
        </w:rPr>
        <w:t>偏离</w:t>
      </w:r>
      <w:r>
        <w:rPr>
          <w:rFonts w:ascii="华文仿宋" w:eastAsia="华文仿宋" w:hAnsi="华文仿宋" w:hint="eastAsia"/>
          <w:sz w:val="32"/>
          <w:szCs w:val="32"/>
        </w:rPr>
        <w:t>年初设定</w:t>
      </w:r>
      <w:r>
        <w:rPr>
          <w:rFonts w:ascii="华文仿宋" w:eastAsia="华文仿宋" w:hAnsi="华文仿宋"/>
          <w:sz w:val="32"/>
          <w:szCs w:val="32"/>
        </w:rPr>
        <w:t>绩效目标</w:t>
      </w:r>
      <w:r>
        <w:rPr>
          <w:rFonts w:ascii="华文仿宋" w:eastAsia="华文仿宋" w:hAnsi="华文仿宋" w:hint="eastAsia"/>
          <w:sz w:val="32"/>
          <w:szCs w:val="32"/>
        </w:rPr>
        <w:t>的</w:t>
      </w:r>
      <w:r>
        <w:rPr>
          <w:rFonts w:ascii="华文仿宋" w:eastAsia="华文仿宋" w:hAnsi="华文仿宋"/>
          <w:sz w:val="32"/>
          <w:szCs w:val="32"/>
        </w:rPr>
        <w:t>情况。</w:t>
      </w:r>
      <w:r>
        <w:rPr>
          <w:rFonts w:ascii="华文仿宋" w:eastAsia="华文仿宋" w:hAnsi="华文仿宋" w:hint="eastAsia"/>
          <w:sz w:val="32"/>
          <w:szCs w:val="32"/>
        </w:rPr>
        <w:t>“残疾人家庭收入状况调查和事业统计专项”从数量</w:t>
      </w:r>
      <w:r>
        <w:rPr>
          <w:rFonts w:ascii="华文仿宋" w:eastAsia="华文仿宋" w:hAnsi="华文仿宋"/>
          <w:sz w:val="32"/>
          <w:szCs w:val="32"/>
        </w:rPr>
        <w:t>、质量、</w:t>
      </w:r>
      <w:r>
        <w:rPr>
          <w:rFonts w:ascii="华文仿宋" w:eastAsia="华文仿宋" w:hAnsi="华文仿宋" w:hint="eastAsia"/>
          <w:sz w:val="32"/>
          <w:szCs w:val="32"/>
        </w:rPr>
        <w:t>实效、</w:t>
      </w:r>
      <w:r>
        <w:rPr>
          <w:rFonts w:ascii="华文仿宋" w:eastAsia="华文仿宋" w:hAnsi="华文仿宋"/>
          <w:sz w:val="32"/>
          <w:szCs w:val="32"/>
        </w:rPr>
        <w:t>成本、社会效益</w:t>
      </w:r>
      <w:r>
        <w:rPr>
          <w:rFonts w:ascii="华文仿宋" w:eastAsia="华文仿宋" w:hAnsi="华文仿宋" w:hint="eastAsia"/>
          <w:sz w:val="32"/>
          <w:szCs w:val="32"/>
        </w:rPr>
        <w:t>、</w:t>
      </w:r>
      <w:r>
        <w:rPr>
          <w:rFonts w:ascii="华文仿宋" w:eastAsia="华文仿宋" w:hAnsi="华文仿宋"/>
          <w:sz w:val="32"/>
          <w:szCs w:val="32"/>
        </w:rPr>
        <w:t>可持续影响</w:t>
      </w:r>
      <w:r>
        <w:rPr>
          <w:rFonts w:ascii="华文仿宋" w:eastAsia="华文仿宋" w:hAnsi="华文仿宋" w:hint="eastAsia"/>
          <w:sz w:val="32"/>
          <w:szCs w:val="32"/>
        </w:rPr>
        <w:t>和</w:t>
      </w:r>
      <w:r>
        <w:rPr>
          <w:rFonts w:ascii="华文仿宋" w:eastAsia="华文仿宋" w:hAnsi="华文仿宋"/>
          <w:sz w:val="32"/>
          <w:szCs w:val="32"/>
        </w:rPr>
        <w:t>满意度几个方面</w:t>
      </w:r>
      <w:r>
        <w:rPr>
          <w:rFonts w:ascii="华文仿宋" w:eastAsia="华文仿宋" w:hAnsi="华文仿宋" w:hint="eastAsia"/>
          <w:sz w:val="32"/>
          <w:szCs w:val="32"/>
        </w:rPr>
        <w:t>进行</w:t>
      </w:r>
      <w:r>
        <w:rPr>
          <w:rFonts w:ascii="华文仿宋" w:eastAsia="华文仿宋" w:hAnsi="华文仿宋"/>
          <w:sz w:val="32"/>
          <w:szCs w:val="32"/>
        </w:rPr>
        <w:t>全方位评价，按照年初设定的既定目标，逐一审核，最终结果</w:t>
      </w:r>
      <w:r>
        <w:rPr>
          <w:rFonts w:ascii="华文仿宋" w:eastAsia="华文仿宋" w:hAnsi="华文仿宋" w:hint="eastAsia"/>
          <w:sz w:val="32"/>
          <w:szCs w:val="32"/>
        </w:rPr>
        <w:t>为</w:t>
      </w:r>
      <w:r>
        <w:rPr>
          <w:rFonts w:ascii="华文仿宋" w:eastAsia="华文仿宋" w:hAnsi="华文仿宋"/>
          <w:sz w:val="32"/>
          <w:szCs w:val="32"/>
        </w:rPr>
        <w:t>全部完成</w:t>
      </w:r>
      <w:r>
        <w:rPr>
          <w:rFonts w:ascii="华文仿宋" w:eastAsia="华文仿宋" w:hAnsi="华文仿宋" w:hint="eastAsia"/>
          <w:sz w:val="32"/>
          <w:szCs w:val="32"/>
        </w:rPr>
        <w:t>，</w:t>
      </w:r>
      <w:r>
        <w:rPr>
          <w:rFonts w:ascii="华文仿宋" w:eastAsia="华文仿宋" w:hAnsi="华文仿宋"/>
          <w:sz w:val="32"/>
          <w:szCs w:val="32"/>
        </w:rPr>
        <w:t>评价结果优秀</w:t>
      </w:r>
      <w:r>
        <w:rPr>
          <w:rFonts w:ascii="华文仿宋" w:eastAsia="华文仿宋" w:hAnsi="华文仿宋" w:hint="eastAsia"/>
          <w:sz w:val="32"/>
          <w:szCs w:val="32"/>
        </w:rPr>
        <w:t>。</w:t>
      </w:r>
    </w:p>
    <w:p w:rsidR="00565DBA" w:rsidRPr="00F003EE" w:rsidRDefault="00AA6B36" w:rsidP="00F003EE">
      <w:pPr>
        <w:rPr>
          <w:rFonts w:ascii="楷体" w:eastAsia="楷体" w:hAnsi="楷体"/>
          <w:b/>
          <w:sz w:val="32"/>
          <w:szCs w:val="32"/>
        </w:rPr>
      </w:pPr>
      <w:r w:rsidRPr="00F003EE">
        <w:rPr>
          <w:rFonts w:ascii="楷体" w:eastAsia="楷体" w:hAnsi="楷体" w:hint="eastAsia"/>
          <w:b/>
          <w:sz w:val="32"/>
          <w:szCs w:val="32"/>
        </w:rPr>
        <w:t>四、</w:t>
      </w:r>
      <w:r w:rsidRPr="00F003EE">
        <w:rPr>
          <w:rFonts w:ascii="楷体" w:eastAsia="楷体" w:hAnsi="楷体"/>
          <w:b/>
          <w:sz w:val="32"/>
          <w:szCs w:val="32"/>
        </w:rPr>
        <w:t>部门预算项目支出绩效自评情况分析</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2020</w:t>
      </w:r>
      <w:r>
        <w:rPr>
          <w:rFonts w:ascii="华文仿宋" w:eastAsia="华文仿宋" w:hAnsi="华文仿宋" w:hint="eastAsia"/>
          <w:sz w:val="32"/>
          <w:szCs w:val="32"/>
        </w:rPr>
        <w:t>年</w:t>
      </w:r>
      <w:r>
        <w:rPr>
          <w:rFonts w:ascii="华文仿宋" w:eastAsia="华文仿宋" w:hAnsi="华文仿宋"/>
          <w:sz w:val="32"/>
          <w:szCs w:val="32"/>
        </w:rPr>
        <w:t>，我中心部门预算支出项目</w:t>
      </w:r>
      <w:r>
        <w:rPr>
          <w:rFonts w:ascii="华文仿宋" w:eastAsia="华文仿宋" w:hAnsi="华文仿宋" w:hint="eastAsia"/>
          <w:sz w:val="32"/>
          <w:szCs w:val="32"/>
        </w:rPr>
        <w:t>1</w:t>
      </w:r>
      <w:r>
        <w:rPr>
          <w:rFonts w:ascii="华文仿宋" w:eastAsia="华文仿宋" w:hAnsi="华文仿宋" w:hint="eastAsia"/>
          <w:sz w:val="32"/>
          <w:szCs w:val="32"/>
        </w:rPr>
        <w:t>个</w:t>
      </w:r>
      <w:r>
        <w:rPr>
          <w:rFonts w:ascii="华文仿宋" w:eastAsia="华文仿宋" w:hAnsi="华文仿宋"/>
          <w:sz w:val="32"/>
          <w:szCs w:val="32"/>
        </w:rPr>
        <w:t>，当年财政拨款</w:t>
      </w:r>
      <w:r>
        <w:rPr>
          <w:rFonts w:ascii="华文仿宋" w:eastAsia="华文仿宋" w:hAnsi="华文仿宋" w:hint="eastAsia"/>
          <w:sz w:val="32"/>
          <w:szCs w:val="32"/>
        </w:rPr>
        <w:t>20</w:t>
      </w:r>
      <w:r>
        <w:rPr>
          <w:rFonts w:ascii="华文仿宋" w:eastAsia="华文仿宋" w:hAnsi="华文仿宋" w:hint="eastAsia"/>
          <w:sz w:val="32"/>
          <w:szCs w:val="32"/>
        </w:rPr>
        <w:t>万元</w:t>
      </w:r>
      <w:r>
        <w:rPr>
          <w:rFonts w:ascii="华文仿宋" w:eastAsia="华文仿宋" w:hAnsi="华文仿宋"/>
          <w:sz w:val="32"/>
          <w:szCs w:val="32"/>
        </w:rPr>
        <w:t>，全年支出</w:t>
      </w:r>
      <w:r>
        <w:rPr>
          <w:rFonts w:ascii="华文仿宋" w:eastAsia="华文仿宋" w:hAnsi="华文仿宋" w:hint="eastAsia"/>
          <w:sz w:val="32"/>
          <w:szCs w:val="32"/>
        </w:rPr>
        <w:t>20</w:t>
      </w:r>
      <w:r>
        <w:rPr>
          <w:rFonts w:ascii="华文仿宋" w:eastAsia="华文仿宋" w:hAnsi="华文仿宋" w:hint="eastAsia"/>
          <w:sz w:val="32"/>
          <w:szCs w:val="32"/>
        </w:rPr>
        <w:t>万元</w:t>
      </w:r>
      <w:r>
        <w:rPr>
          <w:rFonts w:ascii="华文仿宋" w:eastAsia="华文仿宋" w:hAnsi="华文仿宋"/>
          <w:sz w:val="32"/>
          <w:szCs w:val="32"/>
        </w:rPr>
        <w:t>，执行率</w:t>
      </w:r>
      <w:r>
        <w:rPr>
          <w:rFonts w:ascii="华文仿宋" w:eastAsia="华文仿宋" w:hAnsi="华文仿宋" w:hint="eastAsia"/>
          <w:sz w:val="32"/>
          <w:szCs w:val="32"/>
        </w:rPr>
        <w:t>100</w:t>
      </w:r>
      <w:r>
        <w:rPr>
          <w:rFonts w:ascii="华文仿宋" w:eastAsia="华文仿宋" w:hAnsi="华文仿宋"/>
          <w:sz w:val="32"/>
          <w:szCs w:val="32"/>
        </w:rPr>
        <w:t>%</w:t>
      </w:r>
      <w:r>
        <w:rPr>
          <w:rFonts w:ascii="华文仿宋" w:eastAsia="华文仿宋" w:hAnsi="华文仿宋"/>
          <w:sz w:val="32"/>
          <w:szCs w:val="32"/>
        </w:rPr>
        <w:t>，通过自评，项目</w:t>
      </w:r>
      <w:r>
        <w:rPr>
          <w:rFonts w:ascii="华文仿宋" w:eastAsia="华文仿宋" w:hAnsi="华文仿宋" w:hint="eastAsia"/>
          <w:sz w:val="32"/>
          <w:szCs w:val="32"/>
        </w:rPr>
        <w:t>结果</w:t>
      </w:r>
      <w:r>
        <w:rPr>
          <w:rFonts w:ascii="华文仿宋" w:eastAsia="华文仿宋" w:hAnsi="华文仿宋"/>
          <w:sz w:val="32"/>
          <w:szCs w:val="32"/>
        </w:rPr>
        <w:t>为优秀，自评情况分析如下：</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项目</w:t>
      </w:r>
      <w:r>
        <w:rPr>
          <w:rFonts w:ascii="华文仿宋" w:eastAsia="华文仿宋" w:hAnsi="华文仿宋"/>
          <w:sz w:val="32"/>
          <w:szCs w:val="32"/>
        </w:rPr>
        <w:t>预算执行</w:t>
      </w:r>
      <w:r>
        <w:rPr>
          <w:rFonts w:ascii="华文仿宋" w:eastAsia="华文仿宋" w:hAnsi="华文仿宋" w:hint="eastAsia"/>
          <w:sz w:val="32"/>
          <w:szCs w:val="32"/>
        </w:rPr>
        <w:t>率</w:t>
      </w:r>
      <w:r>
        <w:rPr>
          <w:rFonts w:ascii="华文仿宋" w:eastAsia="华文仿宋" w:hAnsi="华文仿宋" w:hint="eastAsia"/>
          <w:sz w:val="32"/>
          <w:szCs w:val="32"/>
        </w:rPr>
        <w:t>100</w:t>
      </w:r>
      <w:r>
        <w:rPr>
          <w:rFonts w:ascii="华文仿宋" w:eastAsia="华文仿宋" w:hAnsi="华文仿宋"/>
          <w:sz w:val="32"/>
          <w:szCs w:val="32"/>
        </w:rPr>
        <w:t>%</w:t>
      </w:r>
      <w:r>
        <w:rPr>
          <w:rFonts w:ascii="华文仿宋" w:eastAsia="华文仿宋" w:hAnsi="华文仿宋"/>
          <w:sz w:val="32"/>
          <w:szCs w:val="32"/>
        </w:rPr>
        <w:t>，年初，</w:t>
      </w:r>
      <w:r>
        <w:rPr>
          <w:rFonts w:ascii="华文仿宋" w:eastAsia="华文仿宋" w:hAnsi="华文仿宋" w:hint="eastAsia"/>
          <w:sz w:val="32"/>
          <w:szCs w:val="32"/>
        </w:rPr>
        <w:t>省财政</w:t>
      </w:r>
      <w:r>
        <w:rPr>
          <w:rFonts w:ascii="华文仿宋" w:eastAsia="华文仿宋" w:hAnsi="华文仿宋"/>
          <w:sz w:val="32"/>
          <w:szCs w:val="32"/>
        </w:rPr>
        <w:t>拨付我中心</w:t>
      </w:r>
      <w:r>
        <w:rPr>
          <w:rFonts w:ascii="华文仿宋" w:eastAsia="华文仿宋" w:hAnsi="华文仿宋" w:hint="eastAsia"/>
          <w:sz w:val="32"/>
          <w:szCs w:val="32"/>
        </w:rPr>
        <w:t>“残疾人家庭收入状况调查和事业统计专项经费”</w:t>
      </w:r>
      <w:r>
        <w:rPr>
          <w:rFonts w:ascii="华文仿宋" w:eastAsia="华文仿宋" w:hAnsi="华文仿宋" w:hint="eastAsia"/>
          <w:sz w:val="32"/>
          <w:szCs w:val="32"/>
        </w:rPr>
        <w:t>20</w:t>
      </w:r>
      <w:r>
        <w:rPr>
          <w:rFonts w:ascii="华文仿宋" w:eastAsia="华文仿宋" w:hAnsi="华文仿宋" w:hint="eastAsia"/>
          <w:sz w:val="32"/>
          <w:szCs w:val="32"/>
        </w:rPr>
        <w:t>万元</w:t>
      </w:r>
      <w:r>
        <w:rPr>
          <w:rFonts w:ascii="华文仿宋" w:eastAsia="华文仿宋" w:hAnsi="华文仿宋"/>
          <w:sz w:val="32"/>
          <w:szCs w:val="32"/>
        </w:rPr>
        <w:t>，</w:t>
      </w:r>
      <w:r>
        <w:rPr>
          <w:rFonts w:ascii="华文仿宋" w:eastAsia="华文仿宋" w:hAnsi="华文仿宋" w:hint="eastAsia"/>
          <w:sz w:val="32"/>
          <w:szCs w:val="32"/>
        </w:rPr>
        <w:t>截止</w:t>
      </w:r>
      <w:r>
        <w:rPr>
          <w:rFonts w:ascii="华文仿宋" w:eastAsia="华文仿宋" w:hAnsi="华文仿宋" w:hint="eastAsia"/>
          <w:sz w:val="32"/>
          <w:szCs w:val="32"/>
        </w:rPr>
        <w:t>2020</w:t>
      </w:r>
      <w:r>
        <w:rPr>
          <w:rFonts w:ascii="华文仿宋" w:eastAsia="华文仿宋" w:hAnsi="华文仿宋" w:hint="eastAsia"/>
          <w:sz w:val="32"/>
          <w:szCs w:val="32"/>
        </w:rPr>
        <w:t>年</w:t>
      </w:r>
      <w:r>
        <w:rPr>
          <w:rFonts w:ascii="华文仿宋" w:eastAsia="华文仿宋" w:hAnsi="华文仿宋" w:hint="eastAsia"/>
          <w:sz w:val="32"/>
          <w:szCs w:val="32"/>
        </w:rPr>
        <w:t>12</w:t>
      </w:r>
      <w:r>
        <w:rPr>
          <w:rFonts w:ascii="华文仿宋" w:eastAsia="华文仿宋" w:hAnsi="华文仿宋" w:hint="eastAsia"/>
          <w:sz w:val="32"/>
          <w:szCs w:val="32"/>
        </w:rPr>
        <w:t>月</w:t>
      </w:r>
      <w:r>
        <w:rPr>
          <w:rFonts w:ascii="华文仿宋" w:eastAsia="华文仿宋" w:hAnsi="华文仿宋" w:hint="eastAsia"/>
          <w:sz w:val="32"/>
          <w:szCs w:val="32"/>
        </w:rPr>
        <w:t>31</w:t>
      </w:r>
      <w:r>
        <w:rPr>
          <w:rFonts w:ascii="华文仿宋" w:eastAsia="华文仿宋" w:hAnsi="华文仿宋" w:hint="eastAsia"/>
          <w:sz w:val="32"/>
          <w:szCs w:val="32"/>
        </w:rPr>
        <w:t>日</w:t>
      </w:r>
      <w:r>
        <w:rPr>
          <w:rFonts w:ascii="华文仿宋" w:eastAsia="华文仿宋" w:hAnsi="华文仿宋"/>
          <w:sz w:val="32"/>
          <w:szCs w:val="32"/>
        </w:rPr>
        <w:t>，该专项经费全部</w:t>
      </w:r>
      <w:r>
        <w:rPr>
          <w:rFonts w:ascii="华文仿宋" w:eastAsia="华文仿宋" w:hAnsi="华文仿宋" w:hint="eastAsia"/>
          <w:sz w:val="32"/>
          <w:szCs w:val="32"/>
        </w:rPr>
        <w:t>形成</w:t>
      </w:r>
      <w:r>
        <w:rPr>
          <w:rFonts w:ascii="华文仿宋" w:eastAsia="华文仿宋" w:hAnsi="华文仿宋"/>
          <w:sz w:val="32"/>
          <w:szCs w:val="32"/>
        </w:rPr>
        <w:t>支出</w:t>
      </w:r>
      <w:r>
        <w:rPr>
          <w:rFonts w:ascii="华文仿宋" w:eastAsia="华文仿宋" w:hAnsi="华文仿宋" w:hint="eastAsia"/>
          <w:sz w:val="32"/>
          <w:szCs w:val="32"/>
        </w:rPr>
        <w:t>。</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项目</w:t>
      </w:r>
      <w:r>
        <w:rPr>
          <w:rFonts w:ascii="华文仿宋" w:eastAsia="华文仿宋" w:hAnsi="华文仿宋"/>
          <w:sz w:val="32"/>
          <w:szCs w:val="32"/>
        </w:rPr>
        <w:t>总体绩效目标完成情况较好。年初</w:t>
      </w:r>
      <w:r>
        <w:rPr>
          <w:rFonts w:ascii="华文仿宋" w:eastAsia="华文仿宋" w:hAnsi="华文仿宋" w:hint="eastAsia"/>
          <w:sz w:val="32"/>
          <w:szCs w:val="32"/>
        </w:rPr>
        <w:t>预算</w:t>
      </w:r>
      <w:r>
        <w:rPr>
          <w:rFonts w:ascii="华文仿宋" w:eastAsia="华文仿宋" w:hAnsi="华文仿宋"/>
          <w:sz w:val="32"/>
          <w:szCs w:val="32"/>
        </w:rPr>
        <w:t>申报时制定的</w:t>
      </w:r>
      <w:r>
        <w:rPr>
          <w:rFonts w:ascii="华文仿宋" w:eastAsia="华文仿宋" w:hAnsi="华文仿宋" w:hint="eastAsia"/>
          <w:sz w:val="32"/>
          <w:szCs w:val="32"/>
        </w:rPr>
        <w:t>项目绩效</w:t>
      </w:r>
      <w:r>
        <w:rPr>
          <w:rFonts w:ascii="华文仿宋" w:eastAsia="华文仿宋" w:hAnsi="华文仿宋"/>
          <w:sz w:val="32"/>
          <w:szCs w:val="32"/>
        </w:rPr>
        <w:t>目标，经过中心全体同志的努力，截止</w:t>
      </w:r>
      <w:r>
        <w:rPr>
          <w:rFonts w:ascii="华文仿宋" w:eastAsia="华文仿宋" w:hAnsi="华文仿宋" w:hint="eastAsia"/>
          <w:sz w:val="32"/>
          <w:szCs w:val="32"/>
        </w:rPr>
        <w:t>20</w:t>
      </w:r>
      <w:r>
        <w:rPr>
          <w:rFonts w:ascii="华文仿宋" w:eastAsia="华文仿宋" w:hAnsi="华文仿宋"/>
          <w:sz w:val="32"/>
          <w:szCs w:val="32"/>
        </w:rPr>
        <w:t>20</w:t>
      </w:r>
      <w:r>
        <w:rPr>
          <w:rFonts w:ascii="华文仿宋" w:eastAsia="华文仿宋" w:hAnsi="华文仿宋" w:hint="eastAsia"/>
          <w:sz w:val="32"/>
          <w:szCs w:val="32"/>
        </w:rPr>
        <w:t>年</w:t>
      </w:r>
      <w:r>
        <w:rPr>
          <w:rFonts w:ascii="华文仿宋" w:eastAsia="华文仿宋" w:hAnsi="华文仿宋" w:hint="eastAsia"/>
          <w:sz w:val="32"/>
          <w:szCs w:val="32"/>
        </w:rPr>
        <w:t>12</w:t>
      </w:r>
      <w:r>
        <w:rPr>
          <w:rFonts w:ascii="华文仿宋" w:eastAsia="华文仿宋" w:hAnsi="华文仿宋" w:hint="eastAsia"/>
          <w:sz w:val="32"/>
          <w:szCs w:val="32"/>
        </w:rPr>
        <w:t>月</w:t>
      </w:r>
      <w:r>
        <w:rPr>
          <w:rFonts w:ascii="华文仿宋" w:eastAsia="华文仿宋" w:hAnsi="华文仿宋" w:hint="eastAsia"/>
          <w:sz w:val="32"/>
          <w:szCs w:val="32"/>
        </w:rPr>
        <w:t>31</w:t>
      </w:r>
      <w:r>
        <w:rPr>
          <w:rFonts w:ascii="华文仿宋" w:eastAsia="华文仿宋" w:hAnsi="华文仿宋" w:hint="eastAsia"/>
          <w:sz w:val="32"/>
          <w:szCs w:val="32"/>
        </w:rPr>
        <w:t>日</w:t>
      </w:r>
      <w:r>
        <w:rPr>
          <w:rFonts w:ascii="华文仿宋" w:eastAsia="华文仿宋" w:hAnsi="华文仿宋"/>
          <w:sz w:val="32"/>
          <w:szCs w:val="32"/>
        </w:rPr>
        <w:t>，全部完成</w:t>
      </w:r>
      <w:r>
        <w:rPr>
          <w:rFonts w:ascii="华文仿宋" w:eastAsia="华文仿宋" w:hAnsi="华文仿宋" w:hint="eastAsia"/>
          <w:sz w:val="32"/>
          <w:szCs w:val="32"/>
        </w:rPr>
        <w:t>。</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各项</w:t>
      </w:r>
      <w:r>
        <w:rPr>
          <w:rFonts w:ascii="华文仿宋" w:eastAsia="华文仿宋" w:hAnsi="华文仿宋"/>
          <w:sz w:val="32"/>
          <w:szCs w:val="32"/>
        </w:rPr>
        <w:t>指标完成</w:t>
      </w:r>
      <w:r>
        <w:rPr>
          <w:rFonts w:ascii="华文仿宋" w:eastAsia="华文仿宋" w:hAnsi="华文仿宋" w:hint="eastAsia"/>
          <w:sz w:val="32"/>
          <w:szCs w:val="32"/>
        </w:rPr>
        <w:t>详细</w:t>
      </w:r>
      <w:r>
        <w:rPr>
          <w:rFonts w:ascii="华文仿宋" w:eastAsia="华文仿宋" w:hAnsi="华文仿宋"/>
          <w:sz w:val="32"/>
          <w:szCs w:val="32"/>
        </w:rPr>
        <w:t>情况见附表：</w:t>
      </w:r>
      <w:r>
        <w:rPr>
          <w:rFonts w:ascii="华文仿宋" w:eastAsia="华文仿宋" w:hAnsi="华文仿宋"/>
          <w:sz w:val="32"/>
          <w:szCs w:val="32"/>
        </w:rPr>
        <w:t>2020</w:t>
      </w:r>
      <w:r>
        <w:rPr>
          <w:rFonts w:ascii="华文仿宋" w:eastAsia="华文仿宋" w:hAnsi="华文仿宋"/>
          <w:sz w:val="32"/>
          <w:szCs w:val="32"/>
        </w:rPr>
        <w:t>年部门预算项目支出绩效自评表</w:t>
      </w:r>
    </w:p>
    <w:p w:rsidR="00565DBA" w:rsidRDefault="00AA6B36">
      <w:pPr>
        <w:ind w:firstLine="645"/>
        <w:rPr>
          <w:rFonts w:ascii="华文仿宋" w:eastAsia="华文仿宋" w:hAnsi="华文仿宋"/>
          <w:sz w:val="32"/>
          <w:szCs w:val="32"/>
        </w:rPr>
      </w:pPr>
      <w:r>
        <w:rPr>
          <w:rFonts w:ascii="华文仿宋" w:eastAsia="华文仿宋" w:hAnsi="华文仿宋" w:hint="eastAsia"/>
          <w:sz w:val="32"/>
          <w:szCs w:val="32"/>
        </w:rPr>
        <w:t>项目</w:t>
      </w:r>
      <w:r>
        <w:rPr>
          <w:rFonts w:ascii="华文仿宋" w:eastAsia="华文仿宋" w:hAnsi="华文仿宋"/>
          <w:sz w:val="32"/>
          <w:szCs w:val="32"/>
        </w:rPr>
        <w:t>执行过程中，无偏离绩效目标的情况。</w:t>
      </w:r>
    </w:p>
    <w:p w:rsidR="00565DBA" w:rsidRPr="00F003EE" w:rsidRDefault="00AA6B36" w:rsidP="00F003EE">
      <w:pPr>
        <w:rPr>
          <w:rFonts w:ascii="楷体" w:eastAsia="楷体" w:hAnsi="楷体"/>
          <w:b/>
          <w:sz w:val="32"/>
          <w:szCs w:val="32"/>
        </w:rPr>
      </w:pPr>
      <w:bookmarkStart w:id="0" w:name="_GoBack"/>
      <w:r w:rsidRPr="00F003EE">
        <w:rPr>
          <w:rFonts w:ascii="楷体" w:eastAsia="楷体" w:hAnsi="楷体" w:hint="eastAsia"/>
          <w:b/>
          <w:sz w:val="32"/>
          <w:szCs w:val="32"/>
        </w:rPr>
        <w:t>五</w:t>
      </w:r>
      <w:r w:rsidRPr="00F003EE">
        <w:rPr>
          <w:rFonts w:ascii="楷体" w:eastAsia="楷体" w:hAnsi="楷体"/>
          <w:b/>
          <w:sz w:val="32"/>
          <w:szCs w:val="32"/>
        </w:rPr>
        <w:t>、其他需要说明的情况</w:t>
      </w:r>
    </w:p>
    <w:bookmarkEnd w:id="0"/>
    <w:p w:rsidR="00565DBA" w:rsidRDefault="00AA6B36">
      <w:pPr>
        <w:ind w:firstLineChars="200" w:firstLine="640"/>
        <w:rPr>
          <w:rFonts w:ascii="华文仿宋" w:eastAsia="华文仿宋" w:hAnsi="华文仿宋"/>
          <w:sz w:val="32"/>
          <w:szCs w:val="32"/>
        </w:rPr>
      </w:pPr>
      <w:r>
        <w:rPr>
          <w:rFonts w:ascii="华文仿宋" w:eastAsia="华文仿宋" w:hAnsi="华文仿宋"/>
          <w:sz w:val="32"/>
          <w:szCs w:val="32"/>
        </w:rPr>
        <w:lastRenderedPageBreak/>
        <w:t>2020</w:t>
      </w:r>
      <w:r>
        <w:rPr>
          <w:rFonts w:ascii="华文仿宋" w:eastAsia="华文仿宋" w:hAnsi="华文仿宋" w:hint="eastAsia"/>
          <w:sz w:val="32"/>
          <w:szCs w:val="32"/>
        </w:rPr>
        <w:t>年</w:t>
      </w:r>
      <w:r>
        <w:rPr>
          <w:rFonts w:ascii="华文仿宋" w:eastAsia="华文仿宋" w:hAnsi="华文仿宋"/>
          <w:sz w:val="32"/>
          <w:szCs w:val="32"/>
        </w:rPr>
        <w:t>，我中心严格按照年初设定的绩效目标和绩效指标开展部门工作和部门专项工作，在</w:t>
      </w:r>
      <w:r>
        <w:rPr>
          <w:rFonts w:ascii="华文仿宋" w:eastAsia="华文仿宋" w:hAnsi="华文仿宋" w:hint="eastAsia"/>
          <w:sz w:val="32"/>
          <w:szCs w:val="32"/>
        </w:rPr>
        <w:t>部门</w:t>
      </w:r>
      <w:r>
        <w:rPr>
          <w:rFonts w:ascii="华文仿宋" w:eastAsia="华文仿宋" w:hAnsi="华文仿宋"/>
          <w:sz w:val="32"/>
          <w:szCs w:val="32"/>
        </w:rPr>
        <w:t>预算执行过程中</w:t>
      </w:r>
      <w:r>
        <w:rPr>
          <w:rFonts w:ascii="华文仿宋" w:eastAsia="华文仿宋" w:hAnsi="华文仿宋" w:hint="eastAsia"/>
          <w:sz w:val="32"/>
          <w:szCs w:val="32"/>
        </w:rPr>
        <w:t>也</w:t>
      </w:r>
      <w:r>
        <w:rPr>
          <w:rFonts w:ascii="华文仿宋" w:eastAsia="华文仿宋" w:hAnsi="华文仿宋"/>
          <w:sz w:val="32"/>
          <w:szCs w:val="32"/>
        </w:rPr>
        <w:t>出现了一些问题，主要表现在以下几个方面：</w:t>
      </w:r>
    </w:p>
    <w:p w:rsidR="00565DBA" w:rsidRDefault="00AA6B36">
      <w:pPr>
        <w:ind w:firstLineChars="200" w:firstLine="640"/>
        <w:rPr>
          <w:rFonts w:ascii="华文仿宋" w:eastAsia="华文仿宋" w:hAnsi="华文仿宋"/>
          <w:sz w:val="32"/>
          <w:szCs w:val="32"/>
        </w:rPr>
      </w:pPr>
      <w:r>
        <w:rPr>
          <w:rFonts w:ascii="华文仿宋" w:eastAsia="华文仿宋" w:hAnsi="华文仿宋"/>
          <w:sz w:val="32"/>
          <w:szCs w:val="32"/>
        </w:rPr>
        <w:t>1</w:t>
      </w:r>
      <w:r>
        <w:rPr>
          <w:rFonts w:ascii="华文仿宋" w:eastAsia="华文仿宋" w:hAnsi="华文仿宋" w:hint="eastAsia"/>
          <w:sz w:val="32"/>
          <w:szCs w:val="32"/>
        </w:rPr>
        <w:t>、</w:t>
      </w:r>
      <w:r>
        <w:rPr>
          <w:rFonts w:ascii="华文仿宋" w:eastAsia="华文仿宋" w:hAnsi="华文仿宋"/>
          <w:sz w:val="32"/>
          <w:szCs w:val="32"/>
        </w:rPr>
        <w:t>公用经费少，绩效目标和指标</w:t>
      </w:r>
      <w:r>
        <w:rPr>
          <w:rFonts w:ascii="华文仿宋" w:eastAsia="华文仿宋" w:hAnsi="华文仿宋" w:hint="eastAsia"/>
          <w:sz w:val="32"/>
          <w:szCs w:val="32"/>
        </w:rPr>
        <w:t>完成</w:t>
      </w:r>
      <w:r>
        <w:rPr>
          <w:rFonts w:ascii="华文仿宋" w:eastAsia="华文仿宋" w:hAnsi="华文仿宋"/>
          <w:sz w:val="32"/>
          <w:szCs w:val="32"/>
        </w:rPr>
        <w:t>情况</w:t>
      </w:r>
      <w:r>
        <w:rPr>
          <w:rFonts w:ascii="华文仿宋" w:eastAsia="华文仿宋" w:hAnsi="华文仿宋" w:hint="eastAsia"/>
          <w:sz w:val="32"/>
          <w:szCs w:val="32"/>
        </w:rPr>
        <w:t>不能</w:t>
      </w:r>
      <w:r>
        <w:rPr>
          <w:rFonts w:ascii="华文仿宋" w:eastAsia="华文仿宋" w:hAnsi="华文仿宋"/>
          <w:sz w:val="32"/>
          <w:szCs w:val="32"/>
        </w:rPr>
        <w:t>客观的进行全</w:t>
      </w:r>
      <w:r>
        <w:rPr>
          <w:rFonts w:ascii="华文仿宋" w:eastAsia="华文仿宋" w:hAnsi="华文仿宋" w:hint="eastAsia"/>
          <w:sz w:val="32"/>
          <w:szCs w:val="32"/>
        </w:rPr>
        <w:t>方位</w:t>
      </w:r>
      <w:r>
        <w:rPr>
          <w:rFonts w:ascii="华文仿宋" w:eastAsia="华文仿宋" w:hAnsi="华文仿宋"/>
          <w:sz w:val="32"/>
          <w:szCs w:val="32"/>
        </w:rPr>
        <w:t>评价。中心</w:t>
      </w:r>
      <w:r>
        <w:rPr>
          <w:rFonts w:ascii="华文仿宋" w:eastAsia="华文仿宋" w:hAnsi="华文仿宋" w:hint="eastAsia"/>
          <w:sz w:val="32"/>
          <w:szCs w:val="32"/>
        </w:rPr>
        <w:t>和</w:t>
      </w:r>
      <w:r>
        <w:rPr>
          <w:rFonts w:ascii="华文仿宋" w:eastAsia="华文仿宋" w:hAnsi="华文仿宋"/>
          <w:sz w:val="32"/>
          <w:szCs w:val="32"/>
        </w:rPr>
        <w:t>省残联机关的隶属关系，使得中心在完成本职工作的时候还或多或少承担了残联机关的部分</w:t>
      </w:r>
      <w:r>
        <w:rPr>
          <w:rFonts w:ascii="华文仿宋" w:eastAsia="华文仿宋" w:hAnsi="华文仿宋" w:hint="eastAsia"/>
          <w:sz w:val="32"/>
          <w:szCs w:val="32"/>
        </w:rPr>
        <w:t>职能</w:t>
      </w:r>
      <w:r>
        <w:rPr>
          <w:rFonts w:ascii="华文仿宋" w:eastAsia="华文仿宋" w:hAnsi="华文仿宋"/>
          <w:sz w:val="32"/>
          <w:szCs w:val="32"/>
        </w:rPr>
        <w:t>工作，但是工作经费不能得到落实，中心的经费本就紧张，</w:t>
      </w:r>
      <w:r>
        <w:rPr>
          <w:rFonts w:ascii="华文仿宋" w:eastAsia="华文仿宋" w:hAnsi="华文仿宋" w:hint="eastAsia"/>
          <w:sz w:val="32"/>
          <w:szCs w:val="32"/>
        </w:rPr>
        <w:t>如此</w:t>
      </w:r>
      <w:r>
        <w:rPr>
          <w:rFonts w:ascii="华文仿宋" w:eastAsia="华文仿宋" w:hAnsi="华文仿宋"/>
          <w:sz w:val="32"/>
          <w:szCs w:val="32"/>
        </w:rPr>
        <w:t>一来，中心的经费</w:t>
      </w:r>
      <w:proofErr w:type="gramStart"/>
      <w:r>
        <w:rPr>
          <w:rFonts w:ascii="华文仿宋" w:eastAsia="华文仿宋" w:hAnsi="华文仿宋"/>
          <w:sz w:val="32"/>
          <w:szCs w:val="32"/>
        </w:rPr>
        <w:t>少但是</w:t>
      </w:r>
      <w:proofErr w:type="gramEnd"/>
      <w:r>
        <w:rPr>
          <w:rFonts w:ascii="华文仿宋" w:eastAsia="华文仿宋" w:hAnsi="华文仿宋"/>
          <w:sz w:val="32"/>
          <w:szCs w:val="32"/>
        </w:rPr>
        <w:t>超额完成了</w:t>
      </w:r>
      <w:r>
        <w:rPr>
          <w:rFonts w:ascii="华文仿宋" w:eastAsia="华文仿宋" w:hAnsi="华文仿宋" w:hint="eastAsia"/>
          <w:sz w:val="32"/>
          <w:szCs w:val="32"/>
        </w:rPr>
        <w:t>工作量</w:t>
      </w:r>
      <w:r>
        <w:rPr>
          <w:rFonts w:ascii="华文仿宋" w:eastAsia="华文仿宋" w:hAnsi="华文仿宋"/>
          <w:sz w:val="32"/>
          <w:szCs w:val="32"/>
        </w:rPr>
        <w:t>，这在评价过程中不能全面提现。</w:t>
      </w:r>
    </w:p>
    <w:p w:rsidR="00565DBA" w:rsidRDefault="00AA6B36">
      <w:pPr>
        <w:ind w:firstLineChars="200" w:firstLine="640"/>
        <w:rPr>
          <w:rFonts w:ascii="华文仿宋" w:eastAsia="华文仿宋" w:hAnsi="华文仿宋"/>
          <w:sz w:val="32"/>
          <w:szCs w:val="32"/>
        </w:rPr>
      </w:pPr>
      <w:r>
        <w:rPr>
          <w:rFonts w:ascii="华文仿宋" w:eastAsia="华文仿宋" w:hAnsi="华文仿宋"/>
          <w:sz w:val="32"/>
          <w:szCs w:val="32"/>
        </w:rPr>
        <w:t>2</w:t>
      </w:r>
      <w:r>
        <w:rPr>
          <w:rFonts w:ascii="华文仿宋" w:eastAsia="华文仿宋" w:hAnsi="华文仿宋" w:hint="eastAsia"/>
          <w:sz w:val="32"/>
          <w:szCs w:val="32"/>
        </w:rPr>
        <w:t>、</w:t>
      </w:r>
      <w:r>
        <w:rPr>
          <w:rFonts w:ascii="华文仿宋" w:eastAsia="华文仿宋" w:hAnsi="华文仿宋"/>
          <w:sz w:val="32"/>
          <w:szCs w:val="32"/>
        </w:rPr>
        <w:t>中心</w:t>
      </w:r>
      <w:r>
        <w:rPr>
          <w:rFonts w:ascii="华文仿宋" w:eastAsia="华文仿宋" w:hAnsi="华文仿宋" w:hint="eastAsia"/>
          <w:sz w:val="32"/>
          <w:szCs w:val="32"/>
        </w:rPr>
        <w:t>在</w:t>
      </w:r>
      <w:r>
        <w:rPr>
          <w:rFonts w:ascii="华文仿宋" w:eastAsia="华文仿宋" w:hAnsi="华文仿宋"/>
          <w:sz w:val="32"/>
          <w:szCs w:val="32"/>
        </w:rPr>
        <w:t>年初的预算中，专项经费没有能考虑项目执行过程中的覆盖面问题，</w:t>
      </w:r>
      <w:r>
        <w:rPr>
          <w:rFonts w:ascii="华文仿宋" w:eastAsia="华文仿宋" w:hAnsi="华文仿宋" w:hint="eastAsia"/>
          <w:sz w:val="32"/>
          <w:szCs w:val="32"/>
        </w:rPr>
        <w:t>在</w:t>
      </w:r>
      <w:r>
        <w:rPr>
          <w:rFonts w:ascii="华文仿宋" w:eastAsia="华文仿宋" w:hAnsi="华文仿宋"/>
          <w:sz w:val="32"/>
          <w:szCs w:val="32"/>
        </w:rPr>
        <w:t>残疾人家庭收入状况调查</w:t>
      </w:r>
      <w:r>
        <w:rPr>
          <w:rFonts w:ascii="华文仿宋" w:eastAsia="华文仿宋" w:hAnsi="华文仿宋" w:hint="eastAsia"/>
          <w:sz w:val="32"/>
          <w:szCs w:val="32"/>
        </w:rPr>
        <w:t>过程中</w:t>
      </w:r>
      <w:r>
        <w:rPr>
          <w:rFonts w:ascii="华文仿宋" w:eastAsia="华文仿宋" w:hAnsi="华文仿宋"/>
          <w:sz w:val="32"/>
          <w:szCs w:val="32"/>
        </w:rPr>
        <w:t>，因经费问题，导致覆盖面较低</w:t>
      </w:r>
      <w:r>
        <w:rPr>
          <w:rFonts w:ascii="华文仿宋" w:eastAsia="华文仿宋" w:hAnsi="华文仿宋" w:hint="eastAsia"/>
          <w:sz w:val="32"/>
          <w:szCs w:val="32"/>
        </w:rPr>
        <w:t>。虽然</w:t>
      </w:r>
      <w:r>
        <w:rPr>
          <w:rFonts w:ascii="华文仿宋" w:eastAsia="华文仿宋" w:hAnsi="华文仿宋"/>
          <w:sz w:val="32"/>
          <w:szCs w:val="32"/>
        </w:rPr>
        <w:t>按照年初设定的目标圆满完成了专项工作，</w:t>
      </w:r>
      <w:r>
        <w:rPr>
          <w:rFonts w:ascii="华文仿宋" w:eastAsia="华文仿宋" w:hAnsi="华文仿宋" w:hint="eastAsia"/>
          <w:sz w:val="32"/>
          <w:szCs w:val="32"/>
        </w:rPr>
        <w:t>但</w:t>
      </w:r>
      <w:r>
        <w:rPr>
          <w:rFonts w:ascii="华文仿宋" w:eastAsia="华文仿宋" w:hAnsi="华文仿宋"/>
          <w:sz w:val="32"/>
          <w:szCs w:val="32"/>
        </w:rPr>
        <w:t>此项工作仍有很大提升</w:t>
      </w:r>
      <w:r>
        <w:rPr>
          <w:rFonts w:ascii="华文仿宋" w:eastAsia="华文仿宋" w:hAnsi="华文仿宋" w:hint="eastAsia"/>
          <w:sz w:val="32"/>
          <w:szCs w:val="32"/>
        </w:rPr>
        <w:t>空间</w:t>
      </w:r>
      <w:r>
        <w:rPr>
          <w:rFonts w:ascii="华文仿宋" w:eastAsia="华文仿宋" w:hAnsi="华文仿宋"/>
          <w:sz w:val="32"/>
          <w:szCs w:val="32"/>
        </w:rPr>
        <w:t>，若今后省财政能保证经费问题，我中心必能将此项</w:t>
      </w:r>
      <w:r>
        <w:rPr>
          <w:rFonts w:ascii="华文仿宋" w:eastAsia="华文仿宋" w:hAnsi="华文仿宋" w:hint="eastAsia"/>
          <w:sz w:val="32"/>
          <w:szCs w:val="32"/>
        </w:rPr>
        <w:t>专项</w:t>
      </w:r>
      <w:r>
        <w:rPr>
          <w:rFonts w:ascii="华文仿宋" w:eastAsia="华文仿宋" w:hAnsi="华文仿宋"/>
          <w:sz w:val="32"/>
          <w:szCs w:val="32"/>
        </w:rPr>
        <w:t>工作完成的更好。</w:t>
      </w:r>
    </w:p>
    <w:sectPr w:rsidR="00565DB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B36" w:rsidRDefault="00AA6B36" w:rsidP="00157973">
      <w:r>
        <w:separator/>
      </w:r>
    </w:p>
  </w:endnote>
  <w:endnote w:type="continuationSeparator" w:id="0">
    <w:p w:rsidR="00AA6B36" w:rsidRDefault="00AA6B36" w:rsidP="0015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140728"/>
      <w:docPartObj>
        <w:docPartGallery w:val="Page Numbers (Bottom of Page)"/>
        <w:docPartUnique/>
      </w:docPartObj>
    </w:sdtPr>
    <w:sdtContent>
      <w:sdt>
        <w:sdtPr>
          <w:id w:val="1728636285"/>
          <w:docPartObj>
            <w:docPartGallery w:val="Page Numbers (Top of Page)"/>
            <w:docPartUnique/>
          </w:docPartObj>
        </w:sdtPr>
        <w:sdtContent>
          <w:p w:rsidR="00157973" w:rsidRDefault="00157973">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sdtContent>
      </w:sdt>
    </w:sdtContent>
  </w:sdt>
  <w:p w:rsidR="00157973" w:rsidRDefault="0015797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B36" w:rsidRDefault="00AA6B36" w:rsidP="00157973">
      <w:r>
        <w:separator/>
      </w:r>
    </w:p>
  </w:footnote>
  <w:footnote w:type="continuationSeparator" w:id="0">
    <w:p w:rsidR="00AA6B36" w:rsidRDefault="00AA6B36" w:rsidP="00157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E32"/>
    <w:rsid w:val="0006600F"/>
    <w:rsid w:val="000A44A9"/>
    <w:rsid w:val="00157973"/>
    <w:rsid w:val="001D5E32"/>
    <w:rsid w:val="00252D00"/>
    <w:rsid w:val="00254971"/>
    <w:rsid w:val="00277F9C"/>
    <w:rsid w:val="002E0974"/>
    <w:rsid w:val="003B6CEB"/>
    <w:rsid w:val="00492911"/>
    <w:rsid w:val="004B33BA"/>
    <w:rsid w:val="00565DBA"/>
    <w:rsid w:val="005D00D0"/>
    <w:rsid w:val="00726D5F"/>
    <w:rsid w:val="00732ABF"/>
    <w:rsid w:val="007579A3"/>
    <w:rsid w:val="0076284F"/>
    <w:rsid w:val="008E13E5"/>
    <w:rsid w:val="00A406B1"/>
    <w:rsid w:val="00A47466"/>
    <w:rsid w:val="00AA6B36"/>
    <w:rsid w:val="00B7750A"/>
    <w:rsid w:val="00CC6ED6"/>
    <w:rsid w:val="00D46EE0"/>
    <w:rsid w:val="00D637FE"/>
    <w:rsid w:val="00E14044"/>
    <w:rsid w:val="00E95064"/>
    <w:rsid w:val="00F003EE"/>
    <w:rsid w:val="00FF4680"/>
    <w:rsid w:val="2CDB2759"/>
    <w:rsid w:val="36817D50"/>
    <w:rsid w:val="4D00715E"/>
    <w:rsid w:val="5373177E"/>
    <w:rsid w:val="58EA2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02E89"/>
  <w15:docId w15:val="{FD33B8A3-0B14-4D82-A5AB-BBA93E47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rsid w:val="0015797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57973"/>
    <w:rPr>
      <w:kern w:val="2"/>
      <w:sz w:val="18"/>
      <w:szCs w:val="18"/>
    </w:rPr>
  </w:style>
  <w:style w:type="paragraph" w:styleId="a6">
    <w:name w:val="footer"/>
    <w:basedOn w:val="a"/>
    <w:link w:val="a7"/>
    <w:uiPriority w:val="99"/>
    <w:unhideWhenUsed/>
    <w:rsid w:val="00157973"/>
    <w:pPr>
      <w:tabs>
        <w:tab w:val="center" w:pos="4153"/>
        <w:tab w:val="right" w:pos="8306"/>
      </w:tabs>
      <w:snapToGrid w:val="0"/>
      <w:jc w:val="left"/>
    </w:pPr>
    <w:rPr>
      <w:sz w:val="18"/>
      <w:szCs w:val="18"/>
    </w:rPr>
  </w:style>
  <w:style w:type="character" w:customStyle="1" w:styleId="a7">
    <w:name w:val="页脚 字符"/>
    <w:basedOn w:val="a0"/>
    <w:link w:val="a6"/>
    <w:uiPriority w:val="99"/>
    <w:rsid w:val="0015797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424</Words>
  <Characters>2423</Characters>
  <Application>Microsoft Office Word</Application>
  <DocSecurity>0</DocSecurity>
  <Lines>20</Lines>
  <Paragraphs>5</Paragraphs>
  <ScaleCrop>false</ScaleCrop>
  <Company>Microsoft</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2021-08-23T04:49:00Z</dcterms:created>
  <dcterms:modified xsi:type="dcterms:W3CDTF">2021-08-25T09:24:00Z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E52D1E7CF64445B1BF0390C45CC64CB5</vt:lpwstr>
  </property>
</Properties>
</file>